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74F" w:rsidRPr="003D0184" w:rsidRDefault="00F373D2" w:rsidP="0009474F">
      <w:pPr>
        <w:pStyle w:val="3"/>
        <w:jc w:val="left"/>
        <w:rPr>
          <w:b w:val="0"/>
          <w:sz w:val="16"/>
          <w:szCs w:val="16"/>
        </w:rPr>
      </w:pPr>
      <w:r>
        <w:rPr>
          <w:b w:val="0"/>
          <w:noProof/>
          <w:sz w:val="16"/>
          <w:szCs w:val="16"/>
        </w:rPr>
        <w:pict>
          <v:rect id="_x0000_s2051" style="position:absolute;margin-left:-18pt;margin-top:-59.35pt;width:549pt;height:774pt;z-index:251657728" filled="f"/>
        </w:pict>
      </w:r>
      <w:proofErr w:type="gramStart"/>
      <w:r w:rsidR="0009474F">
        <w:rPr>
          <w:b w:val="0"/>
          <w:sz w:val="16"/>
          <w:szCs w:val="16"/>
          <w:lang w:val="en-US"/>
        </w:rPr>
        <w:t>ENTY</w:t>
      </w:r>
      <w:r w:rsidR="00CF0117">
        <w:rPr>
          <w:b w:val="0"/>
          <w:sz w:val="16"/>
          <w:szCs w:val="16"/>
        </w:rPr>
        <w:t>ΠΟ  Ι</w:t>
      </w:r>
      <w:proofErr w:type="gramEnd"/>
      <w:r w:rsidR="00CF0117">
        <w:rPr>
          <w:b w:val="0"/>
          <w:sz w:val="16"/>
          <w:szCs w:val="16"/>
        </w:rPr>
        <w:t>_</w:t>
      </w:r>
      <w:r w:rsidR="00CF0117" w:rsidRPr="003D0184">
        <w:rPr>
          <w:b w:val="0"/>
          <w:sz w:val="16"/>
          <w:szCs w:val="16"/>
        </w:rPr>
        <w:t>9</w:t>
      </w:r>
    </w:p>
    <w:p w:rsidR="00FE57F1" w:rsidRDefault="00FE57F1">
      <w:pPr>
        <w:pStyle w:val="3"/>
      </w:pPr>
      <w:r>
        <w:t>ΥΠΕΥΘΥΝΗ ΔΗΛΩΣΗ</w:t>
      </w:r>
    </w:p>
    <w:p w:rsidR="00FE57F1" w:rsidRDefault="00FE57F1">
      <w:pPr>
        <w:pStyle w:val="3"/>
        <w:rPr>
          <w:sz w:val="24"/>
          <w:vertAlign w:val="superscript"/>
        </w:rPr>
      </w:pPr>
      <w:r>
        <w:rPr>
          <w:sz w:val="24"/>
          <w:vertAlign w:val="superscript"/>
        </w:rPr>
        <w:t>(άρθρο 8 Ν.1599/1986)</w:t>
      </w:r>
    </w:p>
    <w:p w:rsidR="00FE57F1" w:rsidRDefault="00FE57F1">
      <w:pPr>
        <w:pStyle w:val="a3"/>
        <w:tabs>
          <w:tab w:val="clear" w:pos="4153"/>
          <w:tab w:val="clear" w:pos="8306"/>
        </w:tabs>
      </w:pPr>
    </w:p>
    <w:p w:rsidR="00FE57F1" w:rsidRDefault="00FE57F1">
      <w:pPr>
        <w:pStyle w:val="20"/>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rsidR="00FE57F1" w:rsidRDefault="00FE57F1">
      <w:pPr>
        <w:pStyle w:val="a5"/>
        <w:jc w:val="left"/>
        <w:rPr>
          <w:bCs/>
          <w:sz w:val="22"/>
        </w:rPr>
      </w:pPr>
    </w:p>
    <w:p w:rsidR="00FE57F1" w:rsidRDefault="00FE57F1">
      <w:pPr>
        <w:rPr>
          <w:rFonts w:ascii="Arial" w:hAnsi="Arial" w:cs="Arial"/>
          <w:sz w:val="20"/>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329"/>
        <w:gridCol w:w="658"/>
        <w:gridCol w:w="93"/>
        <w:gridCol w:w="1949"/>
        <w:gridCol w:w="720"/>
        <w:gridCol w:w="360"/>
        <w:gridCol w:w="31"/>
        <w:gridCol w:w="689"/>
        <w:gridCol w:w="751"/>
        <w:gridCol w:w="329"/>
        <w:gridCol w:w="720"/>
        <w:gridCol w:w="540"/>
        <w:gridCol w:w="540"/>
        <w:gridCol w:w="1291"/>
        <w:gridCol w:w="6"/>
      </w:tblGrid>
      <w:tr w:rsidR="00FE57F1">
        <w:trPr>
          <w:gridAfter w:val="1"/>
          <w:wAfter w:w="6" w:type="dxa"/>
          <w:cantSplit/>
          <w:trHeight w:val="415"/>
        </w:trPr>
        <w:tc>
          <w:tcPr>
            <w:tcW w:w="1368" w:type="dxa"/>
          </w:tcPr>
          <w:p w:rsidR="00FE57F1" w:rsidRDefault="00FE57F1">
            <w:pPr>
              <w:spacing w:before="240"/>
              <w:ind w:right="-6878"/>
              <w:rPr>
                <w:rFonts w:ascii="Arial" w:hAnsi="Arial" w:cs="Arial"/>
                <w:sz w:val="20"/>
                <w:szCs w:val="20"/>
              </w:rPr>
            </w:pPr>
            <w:r>
              <w:rPr>
                <w:rFonts w:ascii="Arial" w:hAnsi="Arial" w:cs="Arial"/>
                <w:sz w:val="20"/>
                <w:szCs w:val="20"/>
              </w:rPr>
              <w:t>ΠΡΟΣ</w:t>
            </w:r>
            <w:r>
              <w:rPr>
                <w:rFonts w:ascii="Arial" w:hAnsi="Arial" w:cs="Arial"/>
                <w:sz w:val="20"/>
                <w:szCs w:val="20"/>
                <w:vertAlign w:val="superscript"/>
              </w:rPr>
              <w:t>(1)</w:t>
            </w:r>
            <w:r>
              <w:rPr>
                <w:rFonts w:ascii="Arial" w:hAnsi="Arial" w:cs="Arial"/>
                <w:sz w:val="20"/>
                <w:szCs w:val="20"/>
              </w:rPr>
              <w:t>:</w:t>
            </w:r>
          </w:p>
        </w:tc>
        <w:tc>
          <w:tcPr>
            <w:tcW w:w="9000" w:type="dxa"/>
            <w:gridSpan w:val="14"/>
          </w:tcPr>
          <w:p w:rsidR="00FE57F1" w:rsidRPr="00851103" w:rsidRDefault="002A3DAA">
            <w:pPr>
              <w:spacing w:before="240"/>
              <w:ind w:right="-6878"/>
              <w:rPr>
                <w:rFonts w:ascii="Arial" w:hAnsi="Arial" w:cs="Arial"/>
                <w:sz w:val="22"/>
              </w:rPr>
            </w:pPr>
            <w:r>
              <w:rPr>
                <w:rFonts w:ascii="Arial" w:hAnsi="Arial" w:cs="Arial"/>
                <w:sz w:val="22"/>
              </w:rPr>
              <w:t xml:space="preserve">ΤΗΝ Ο.Τ.Δ. </w:t>
            </w:r>
            <w:r w:rsidR="00851103">
              <w:rPr>
                <w:rFonts w:ascii="Arial" w:hAnsi="Arial" w:cs="Arial"/>
                <w:sz w:val="22"/>
              </w:rPr>
              <w:t>ΕΛΙΚΩΝΑΣ –ΠΑΡΝΑΣΣΟΣ ΑΝΑΠΤΥΞΙΑΚΗ Α.Ε. – ΟΤΑ</w:t>
            </w:r>
          </w:p>
        </w:tc>
      </w:tr>
      <w:tr w:rsidR="00FE57F1">
        <w:trPr>
          <w:gridAfter w:val="1"/>
          <w:wAfter w:w="6" w:type="dxa"/>
          <w:cantSplit/>
          <w:trHeight w:val="415"/>
        </w:trPr>
        <w:tc>
          <w:tcPr>
            <w:tcW w:w="1368" w:type="dxa"/>
          </w:tcPr>
          <w:p w:rsidR="00FE57F1" w:rsidRDefault="00FE57F1">
            <w:pPr>
              <w:spacing w:before="240"/>
              <w:ind w:right="-6878"/>
              <w:rPr>
                <w:rFonts w:ascii="Arial" w:hAnsi="Arial" w:cs="Arial"/>
                <w:sz w:val="16"/>
              </w:rPr>
            </w:pPr>
            <w:r>
              <w:rPr>
                <w:rFonts w:ascii="Arial" w:hAnsi="Arial" w:cs="Arial"/>
                <w:sz w:val="16"/>
              </w:rPr>
              <w:t>Ο – Η Όνομα:</w:t>
            </w:r>
          </w:p>
        </w:tc>
        <w:tc>
          <w:tcPr>
            <w:tcW w:w="3749" w:type="dxa"/>
            <w:gridSpan w:val="5"/>
          </w:tcPr>
          <w:p w:rsidR="00FE57F1" w:rsidRDefault="00FE57F1">
            <w:pPr>
              <w:spacing w:before="240"/>
              <w:ind w:right="-6878"/>
              <w:rPr>
                <w:rFonts w:ascii="Arial" w:hAnsi="Arial" w:cs="Arial"/>
                <w:sz w:val="16"/>
              </w:rPr>
            </w:pPr>
          </w:p>
        </w:tc>
        <w:tc>
          <w:tcPr>
            <w:tcW w:w="1080" w:type="dxa"/>
            <w:gridSpan w:val="3"/>
          </w:tcPr>
          <w:p w:rsidR="00FE57F1" w:rsidRDefault="00FE57F1">
            <w:pPr>
              <w:spacing w:before="240"/>
              <w:ind w:right="-6878"/>
              <w:rPr>
                <w:rFonts w:ascii="Arial" w:hAnsi="Arial" w:cs="Arial"/>
                <w:sz w:val="16"/>
              </w:rPr>
            </w:pPr>
            <w:r>
              <w:rPr>
                <w:rFonts w:ascii="Arial" w:hAnsi="Arial" w:cs="Arial"/>
                <w:sz w:val="16"/>
              </w:rPr>
              <w:t>Επώνυμο:</w:t>
            </w:r>
          </w:p>
        </w:tc>
        <w:tc>
          <w:tcPr>
            <w:tcW w:w="4171" w:type="dxa"/>
            <w:gridSpan w:val="6"/>
          </w:tcPr>
          <w:p w:rsidR="00FE57F1" w:rsidRDefault="00FE57F1">
            <w:pPr>
              <w:spacing w:before="240"/>
              <w:ind w:right="-6878"/>
              <w:rPr>
                <w:rFonts w:ascii="Arial" w:hAnsi="Arial" w:cs="Arial"/>
                <w:sz w:val="16"/>
              </w:rPr>
            </w:pPr>
          </w:p>
        </w:tc>
      </w:tr>
      <w:tr w:rsidR="00FE57F1">
        <w:trPr>
          <w:gridAfter w:val="1"/>
          <w:wAfter w:w="6" w:type="dxa"/>
          <w:cantSplit/>
          <w:trHeight w:val="99"/>
        </w:trPr>
        <w:tc>
          <w:tcPr>
            <w:tcW w:w="2448" w:type="dxa"/>
            <w:gridSpan w:val="4"/>
          </w:tcPr>
          <w:p w:rsidR="00FE57F1" w:rsidRDefault="00FE57F1">
            <w:pPr>
              <w:spacing w:before="240"/>
              <w:rPr>
                <w:rFonts w:ascii="Arial" w:hAnsi="Arial" w:cs="Arial"/>
                <w:sz w:val="16"/>
              </w:rPr>
            </w:pPr>
            <w:r>
              <w:rPr>
                <w:rFonts w:ascii="Arial" w:hAnsi="Arial" w:cs="Arial"/>
                <w:sz w:val="16"/>
              </w:rPr>
              <w:t xml:space="preserve">Όνομα και Επώνυμο Πατέρα: </w:t>
            </w:r>
          </w:p>
        </w:tc>
        <w:tc>
          <w:tcPr>
            <w:tcW w:w="7920" w:type="dxa"/>
            <w:gridSpan w:val="11"/>
          </w:tcPr>
          <w:p w:rsidR="00FE57F1" w:rsidRDefault="00FE57F1">
            <w:pPr>
              <w:spacing w:before="240"/>
              <w:rPr>
                <w:rFonts w:ascii="Arial" w:hAnsi="Arial" w:cs="Arial"/>
                <w:sz w:val="16"/>
              </w:rPr>
            </w:pPr>
          </w:p>
        </w:tc>
      </w:tr>
      <w:tr w:rsidR="00FE57F1">
        <w:trPr>
          <w:gridAfter w:val="1"/>
          <w:wAfter w:w="6" w:type="dxa"/>
          <w:cantSplit/>
          <w:trHeight w:val="99"/>
        </w:trPr>
        <w:tc>
          <w:tcPr>
            <w:tcW w:w="2448" w:type="dxa"/>
            <w:gridSpan w:val="4"/>
          </w:tcPr>
          <w:p w:rsidR="00FE57F1" w:rsidRDefault="00FE57F1">
            <w:pPr>
              <w:spacing w:before="240"/>
              <w:rPr>
                <w:rFonts w:ascii="Arial" w:hAnsi="Arial" w:cs="Arial"/>
                <w:sz w:val="16"/>
              </w:rPr>
            </w:pPr>
            <w:r>
              <w:rPr>
                <w:rFonts w:ascii="Arial" w:hAnsi="Arial" w:cs="Arial"/>
                <w:sz w:val="16"/>
              </w:rPr>
              <w:t>Όνομα και Επώνυμο Μητέρας:</w:t>
            </w:r>
          </w:p>
        </w:tc>
        <w:tc>
          <w:tcPr>
            <w:tcW w:w="7920" w:type="dxa"/>
            <w:gridSpan w:val="11"/>
          </w:tcPr>
          <w:p w:rsidR="00FE57F1" w:rsidRDefault="00FE57F1">
            <w:pPr>
              <w:spacing w:before="240"/>
              <w:rPr>
                <w:rFonts w:ascii="Arial" w:hAnsi="Arial" w:cs="Arial"/>
                <w:sz w:val="16"/>
              </w:rPr>
            </w:pPr>
          </w:p>
        </w:tc>
      </w:tr>
      <w:tr w:rsidR="00FE57F1">
        <w:trPr>
          <w:gridAfter w:val="1"/>
          <w:wAfter w:w="6" w:type="dxa"/>
          <w:cantSplit/>
        </w:trPr>
        <w:tc>
          <w:tcPr>
            <w:tcW w:w="2448" w:type="dxa"/>
            <w:gridSpan w:val="4"/>
          </w:tcPr>
          <w:p w:rsidR="00FE57F1" w:rsidRDefault="00FE57F1">
            <w:pPr>
              <w:spacing w:before="240"/>
              <w:ind w:right="-2332"/>
              <w:rPr>
                <w:rFonts w:ascii="Arial" w:hAnsi="Arial" w:cs="Arial"/>
                <w:sz w:val="16"/>
              </w:rPr>
            </w:pPr>
            <w:r>
              <w:rPr>
                <w:rFonts w:ascii="Arial" w:hAnsi="Arial" w:cs="Arial"/>
                <w:sz w:val="16"/>
              </w:rPr>
              <w:t>Ημερομηνία γέννησης</w:t>
            </w:r>
            <w:r>
              <w:rPr>
                <w:rFonts w:ascii="Arial" w:hAnsi="Arial" w:cs="Arial"/>
                <w:sz w:val="16"/>
                <w:vertAlign w:val="superscript"/>
              </w:rPr>
              <w:t>(2)</w:t>
            </w:r>
            <w:r>
              <w:rPr>
                <w:rFonts w:ascii="Arial" w:hAnsi="Arial" w:cs="Arial"/>
                <w:sz w:val="16"/>
              </w:rPr>
              <w:t xml:space="preserve">: </w:t>
            </w:r>
          </w:p>
        </w:tc>
        <w:tc>
          <w:tcPr>
            <w:tcW w:w="7920" w:type="dxa"/>
            <w:gridSpan w:val="11"/>
          </w:tcPr>
          <w:p w:rsidR="00FE57F1" w:rsidRDefault="00FE57F1">
            <w:pPr>
              <w:spacing w:before="240"/>
              <w:ind w:right="-2332"/>
              <w:rPr>
                <w:rFonts w:ascii="Arial" w:hAnsi="Arial" w:cs="Arial"/>
                <w:sz w:val="16"/>
              </w:rPr>
            </w:pPr>
          </w:p>
        </w:tc>
      </w:tr>
      <w:tr w:rsidR="00FE57F1">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rsidR="00FE57F1" w:rsidRDefault="00FE57F1">
            <w:pPr>
              <w:spacing w:before="240"/>
              <w:rPr>
                <w:rFonts w:ascii="Arial" w:hAnsi="Arial" w:cs="Arial"/>
                <w:sz w:val="16"/>
              </w:rPr>
            </w:pPr>
            <w:r>
              <w:rPr>
                <w:rFonts w:ascii="Arial" w:hAnsi="Arial" w:cs="Arial"/>
                <w:sz w:val="16"/>
              </w:rPr>
              <w:t>Τόπος Γέννησης:</w:t>
            </w:r>
          </w:p>
        </w:tc>
        <w:tc>
          <w:tcPr>
            <w:tcW w:w="7920" w:type="dxa"/>
            <w:gridSpan w:val="11"/>
            <w:tcBorders>
              <w:top w:val="single" w:sz="4" w:space="0" w:color="auto"/>
              <w:left w:val="single" w:sz="4" w:space="0" w:color="auto"/>
              <w:bottom w:val="single" w:sz="4" w:space="0" w:color="auto"/>
              <w:right w:val="single" w:sz="4" w:space="0" w:color="auto"/>
            </w:tcBorders>
          </w:tcPr>
          <w:p w:rsidR="00FE57F1" w:rsidRDefault="00FE57F1">
            <w:pPr>
              <w:spacing w:before="240"/>
              <w:rPr>
                <w:rFonts w:ascii="Arial" w:hAnsi="Arial" w:cs="Arial"/>
                <w:sz w:val="16"/>
              </w:rPr>
            </w:pPr>
          </w:p>
        </w:tc>
      </w:tr>
      <w:tr w:rsidR="00FE57F1">
        <w:trPr>
          <w:gridAfter w:val="1"/>
          <w:wAfter w:w="6" w:type="dxa"/>
          <w:cantSplit/>
        </w:trPr>
        <w:tc>
          <w:tcPr>
            <w:tcW w:w="2448" w:type="dxa"/>
            <w:gridSpan w:val="4"/>
          </w:tcPr>
          <w:p w:rsidR="00FE57F1" w:rsidRDefault="00FE57F1">
            <w:pPr>
              <w:spacing w:before="240"/>
              <w:rPr>
                <w:rFonts w:ascii="Arial" w:hAnsi="Arial" w:cs="Arial"/>
                <w:sz w:val="16"/>
              </w:rPr>
            </w:pPr>
            <w:r>
              <w:rPr>
                <w:rFonts w:ascii="Arial" w:hAnsi="Arial" w:cs="Arial"/>
                <w:sz w:val="16"/>
              </w:rPr>
              <w:t>Αριθμός Δελτίου Ταυτότητας:</w:t>
            </w:r>
          </w:p>
        </w:tc>
        <w:tc>
          <w:tcPr>
            <w:tcW w:w="3029" w:type="dxa"/>
            <w:gridSpan w:val="3"/>
          </w:tcPr>
          <w:p w:rsidR="00FE57F1" w:rsidRDefault="00FE57F1">
            <w:pPr>
              <w:spacing w:before="240"/>
              <w:rPr>
                <w:rFonts w:ascii="Arial" w:hAnsi="Arial" w:cs="Arial"/>
                <w:sz w:val="16"/>
              </w:rPr>
            </w:pPr>
          </w:p>
        </w:tc>
        <w:tc>
          <w:tcPr>
            <w:tcW w:w="720" w:type="dxa"/>
            <w:gridSpan w:val="2"/>
          </w:tcPr>
          <w:p w:rsidR="00FE57F1" w:rsidRDefault="00FE57F1">
            <w:pPr>
              <w:spacing w:before="240"/>
              <w:rPr>
                <w:rFonts w:ascii="Arial" w:hAnsi="Arial" w:cs="Arial"/>
                <w:sz w:val="16"/>
              </w:rPr>
            </w:pPr>
            <w:proofErr w:type="spellStart"/>
            <w:r>
              <w:rPr>
                <w:rFonts w:ascii="Arial" w:hAnsi="Arial" w:cs="Arial"/>
                <w:sz w:val="16"/>
              </w:rPr>
              <w:t>Τηλ</w:t>
            </w:r>
            <w:proofErr w:type="spellEnd"/>
            <w:r>
              <w:rPr>
                <w:rFonts w:ascii="Arial" w:hAnsi="Arial" w:cs="Arial"/>
                <w:sz w:val="16"/>
              </w:rPr>
              <w:t>:</w:t>
            </w:r>
          </w:p>
        </w:tc>
        <w:tc>
          <w:tcPr>
            <w:tcW w:w="4171" w:type="dxa"/>
            <w:gridSpan w:val="6"/>
          </w:tcPr>
          <w:p w:rsidR="00FE57F1" w:rsidRDefault="00FE57F1">
            <w:pPr>
              <w:spacing w:before="240"/>
              <w:rPr>
                <w:rFonts w:ascii="Arial" w:hAnsi="Arial" w:cs="Arial"/>
                <w:sz w:val="16"/>
              </w:rPr>
            </w:pPr>
          </w:p>
        </w:tc>
      </w:tr>
      <w:tr w:rsidR="00FE57F1">
        <w:trPr>
          <w:gridAfter w:val="1"/>
          <w:wAfter w:w="6" w:type="dxa"/>
          <w:cantSplit/>
        </w:trPr>
        <w:tc>
          <w:tcPr>
            <w:tcW w:w="1697" w:type="dxa"/>
            <w:gridSpan w:val="2"/>
          </w:tcPr>
          <w:p w:rsidR="00FE57F1" w:rsidRDefault="00FE57F1">
            <w:pPr>
              <w:spacing w:before="240"/>
              <w:rPr>
                <w:rFonts w:ascii="Arial" w:hAnsi="Arial" w:cs="Arial"/>
                <w:sz w:val="16"/>
              </w:rPr>
            </w:pPr>
            <w:r>
              <w:rPr>
                <w:rFonts w:ascii="Arial" w:hAnsi="Arial" w:cs="Arial"/>
                <w:sz w:val="16"/>
              </w:rPr>
              <w:t>Τόπος Κατοικίας:</w:t>
            </w:r>
          </w:p>
        </w:tc>
        <w:tc>
          <w:tcPr>
            <w:tcW w:w="2700" w:type="dxa"/>
            <w:gridSpan w:val="3"/>
          </w:tcPr>
          <w:p w:rsidR="00FE57F1" w:rsidRDefault="00FE57F1">
            <w:pPr>
              <w:spacing w:before="240"/>
              <w:rPr>
                <w:rFonts w:ascii="Arial" w:hAnsi="Arial" w:cs="Arial"/>
                <w:sz w:val="16"/>
              </w:rPr>
            </w:pPr>
          </w:p>
        </w:tc>
        <w:tc>
          <w:tcPr>
            <w:tcW w:w="720" w:type="dxa"/>
          </w:tcPr>
          <w:p w:rsidR="00FE57F1" w:rsidRDefault="00FE57F1">
            <w:pPr>
              <w:spacing w:before="240"/>
              <w:rPr>
                <w:rFonts w:ascii="Arial" w:hAnsi="Arial" w:cs="Arial"/>
                <w:sz w:val="16"/>
              </w:rPr>
            </w:pPr>
            <w:r>
              <w:rPr>
                <w:rFonts w:ascii="Arial" w:hAnsi="Arial" w:cs="Arial"/>
                <w:sz w:val="16"/>
              </w:rPr>
              <w:t>Οδός:</w:t>
            </w:r>
          </w:p>
        </w:tc>
        <w:tc>
          <w:tcPr>
            <w:tcW w:w="2160" w:type="dxa"/>
            <w:gridSpan w:val="5"/>
          </w:tcPr>
          <w:p w:rsidR="00FE57F1" w:rsidRDefault="00FE57F1">
            <w:pPr>
              <w:spacing w:before="240"/>
              <w:rPr>
                <w:rFonts w:ascii="Arial" w:hAnsi="Arial" w:cs="Arial"/>
                <w:sz w:val="16"/>
              </w:rPr>
            </w:pPr>
          </w:p>
        </w:tc>
        <w:tc>
          <w:tcPr>
            <w:tcW w:w="720" w:type="dxa"/>
          </w:tcPr>
          <w:p w:rsidR="00FE57F1" w:rsidRDefault="00FE57F1">
            <w:pPr>
              <w:spacing w:before="240"/>
              <w:rPr>
                <w:rFonts w:ascii="Arial" w:hAnsi="Arial" w:cs="Arial"/>
                <w:sz w:val="16"/>
              </w:rPr>
            </w:pPr>
            <w:proofErr w:type="spellStart"/>
            <w:r>
              <w:rPr>
                <w:rFonts w:ascii="Arial" w:hAnsi="Arial" w:cs="Arial"/>
                <w:sz w:val="16"/>
              </w:rPr>
              <w:t>Αριθ</w:t>
            </w:r>
            <w:proofErr w:type="spellEnd"/>
            <w:r>
              <w:rPr>
                <w:rFonts w:ascii="Arial" w:hAnsi="Arial" w:cs="Arial"/>
                <w:sz w:val="16"/>
              </w:rPr>
              <w:t>:</w:t>
            </w:r>
          </w:p>
        </w:tc>
        <w:tc>
          <w:tcPr>
            <w:tcW w:w="540" w:type="dxa"/>
          </w:tcPr>
          <w:p w:rsidR="00FE57F1" w:rsidRDefault="00FE57F1">
            <w:pPr>
              <w:spacing w:before="240"/>
              <w:rPr>
                <w:rFonts w:ascii="Arial" w:hAnsi="Arial" w:cs="Arial"/>
                <w:sz w:val="16"/>
              </w:rPr>
            </w:pPr>
          </w:p>
        </w:tc>
        <w:tc>
          <w:tcPr>
            <w:tcW w:w="540" w:type="dxa"/>
          </w:tcPr>
          <w:p w:rsidR="00FE57F1" w:rsidRDefault="00FE57F1">
            <w:pPr>
              <w:spacing w:before="240"/>
              <w:rPr>
                <w:rFonts w:ascii="Arial" w:hAnsi="Arial" w:cs="Arial"/>
                <w:sz w:val="16"/>
              </w:rPr>
            </w:pPr>
            <w:r>
              <w:rPr>
                <w:rFonts w:ascii="Arial" w:hAnsi="Arial" w:cs="Arial"/>
                <w:sz w:val="16"/>
              </w:rPr>
              <w:t>ΤΚ:</w:t>
            </w:r>
          </w:p>
        </w:tc>
        <w:tc>
          <w:tcPr>
            <w:tcW w:w="1291" w:type="dxa"/>
          </w:tcPr>
          <w:p w:rsidR="00FE57F1" w:rsidRDefault="00FE57F1">
            <w:pPr>
              <w:spacing w:before="240"/>
              <w:rPr>
                <w:rFonts w:ascii="Arial" w:hAnsi="Arial" w:cs="Arial"/>
                <w:sz w:val="16"/>
              </w:rPr>
            </w:pPr>
          </w:p>
        </w:tc>
      </w:tr>
      <w:tr w:rsidR="00FE57F1">
        <w:trPr>
          <w:cantSplit/>
          <w:trHeight w:val="520"/>
        </w:trPr>
        <w:tc>
          <w:tcPr>
            <w:tcW w:w="2355" w:type="dxa"/>
            <w:gridSpan w:val="3"/>
            <w:vAlign w:val="bottom"/>
          </w:tcPr>
          <w:p w:rsidR="00FE57F1" w:rsidRDefault="00FE57F1">
            <w:pPr>
              <w:spacing w:before="240"/>
              <w:rPr>
                <w:rFonts w:ascii="Arial" w:hAnsi="Arial" w:cs="Arial"/>
                <w:sz w:val="16"/>
              </w:rPr>
            </w:pPr>
            <w:r>
              <w:rPr>
                <w:rFonts w:ascii="Arial" w:hAnsi="Arial" w:cs="Arial"/>
                <w:sz w:val="16"/>
              </w:rPr>
              <w:t xml:space="preserve">Αρ. </w:t>
            </w:r>
            <w:proofErr w:type="spellStart"/>
            <w:r>
              <w:rPr>
                <w:rFonts w:ascii="Arial" w:hAnsi="Arial" w:cs="Arial"/>
                <w:sz w:val="16"/>
              </w:rPr>
              <w:t>Τηλεομοιοτύπου</w:t>
            </w:r>
            <w:proofErr w:type="spellEnd"/>
            <w:r>
              <w:rPr>
                <w:rFonts w:ascii="Arial" w:hAnsi="Arial" w:cs="Arial"/>
                <w:sz w:val="16"/>
              </w:rPr>
              <w:t xml:space="preserve"> (</w:t>
            </w:r>
            <w:r>
              <w:rPr>
                <w:rFonts w:ascii="Arial" w:hAnsi="Arial" w:cs="Arial"/>
                <w:sz w:val="16"/>
                <w:lang w:val="en-US"/>
              </w:rPr>
              <w:t>Fax</w:t>
            </w:r>
            <w:r>
              <w:rPr>
                <w:rFonts w:ascii="Arial" w:hAnsi="Arial" w:cs="Arial"/>
                <w:sz w:val="16"/>
              </w:rPr>
              <w:t>):</w:t>
            </w:r>
          </w:p>
        </w:tc>
        <w:tc>
          <w:tcPr>
            <w:tcW w:w="3153" w:type="dxa"/>
            <w:gridSpan w:val="5"/>
            <w:vAlign w:val="bottom"/>
          </w:tcPr>
          <w:p w:rsidR="00FE57F1" w:rsidRDefault="00FE57F1">
            <w:pPr>
              <w:spacing w:before="240"/>
              <w:rPr>
                <w:rFonts w:ascii="Arial" w:hAnsi="Arial" w:cs="Arial"/>
                <w:sz w:val="16"/>
              </w:rPr>
            </w:pPr>
          </w:p>
        </w:tc>
        <w:tc>
          <w:tcPr>
            <w:tcW w:w="1440" w:type="dxa"/>
            <w:gridSpan w:val="2"/>
            <w:vAlign w:val="bottom"/>
          </w:tcPr>
          <w:p w:rsidR="00FE57F1" w:rsidRDefault="00FE57F1">
            <w:pPr>
              <w:rPr>
                <w:rFonts w:ascii="Arial" w:hAnsi="Arial" w:cs="Arial"/>
                <w:sz w:val="16"/>
              </w:rPr>
            </w:pPr>
            <w:r>
              <w:rPr>
                <w:rFonts w:ascii="Arial" w:hAnsi="Arial" w:cs="Arial"/>
                <w:sz w:val="16"/>
              </w:rPr>
              <w:t>Δ/</w:t>
            </w:r>
            <w:proofErr w:type="spellStart"/>
            <w:r>
              <w:rPr>
                <w:rFonts w:ascii="Arial" w:hAnsi="Arial" w:cs="Arial"/>
                <w:sz w:val="16"/>
              </w:rPr>
              <w:t>νση</w:t>
            </w:r>
            <w:proofErr w:type="spellEnd"/>
            <w:r>
              <w:rPr>
                <w:rFonts w:ascii="Arial" w:hAnsi="Arial" w:cs="Arial"/>
                <w:sz w:val="16"/>
              </w:rPr>
              <w:t xml:space="preserve"> Ηλεκτρ. Ταχυδρομείου</w:t>
            </w:r>
          </w:p>
          <w:p w:rsidR="00FE57F1" w:rsidRDefault="00FE57F1">
            <w:pPr>
              <w:rPr>
                <w:rFonts w:ascii="Arial" w:hAnsi="Arial" w:cs="Arial"/>
                <w:sz w:val="16"/>
              </w:rPr>
            </w:pPr>
            <w:r>
              <w:rPr>
                <w:rFonts w:ascii="Arial" w:hAnsi="Arial" w:cs="Arial"/>
                <w:sz w:val="16"/>
              </w:rPr>
              <w:t>(Ε</w:t>
            </w:r>
            <w:r>
              <w:rPr>
                <w:rFonts w:ascii="Arial" w:hAnsi="Arial" w:cs="Arial"/>
                <w:sz w:val="16"/>
                <w:lang w:val="en-US"/>
              </w:rPr>
              <w:t>mail</w:t>
            </w:r>
            <w:r>
              <w:rPr>
                <w:rFonts w:ascii="Arial" w:hAnsi="Arial" w:cs="Arial"/>
                <w:sz w:val="16"/>
              </w:rPr>
              <w:t>):</w:t>
            </w:r>
          </w:p>
        </w:tc>
        <w:tc>
          <w:tcPr>
            <w:tcW w:w="3426" w:type="dxa"/>
            <w:gridSpan w:val="6"/>
            <w:vAlign w:val="bottom"/>
          </w:tcPr>
          <w:p w:rsidR="00FE57F1" w:rsidRDefault="00FE57F1">
            <w:pPr>
              <w:spacing w:before="240"/>
              <w:rPr>
                <w:rFonts w:ascii="Arial" w:hAnsi="Arial" w:cs="Arial"/>
                <w:sz w:val="16"/>
              </w:rPr>
            </w:pPr>
          </w:p>
        </w:tc>
      </w:tr>
    </w:tbl>
    <w:p w:rsidR="00FE57F1" w:rsidRDefault="00FE57F1">
      <w:pPr>
        <w:rPr>
          <w:rFonts w:ascii="Arial" w:hAnsi="Arial" w:cs="Arial"/>
          <w:b/>
          <w:bCs/>
          <w:sz w:val="28"/>
        </w:rPr>
      </w:pPr>
    </w:p>
    <w:p w:rsidR="00FE57F1" w:rsidRDefault="00FE57F1">
      <w:pPr>
        <w:rPr>
          <w:sz w:val="16"/>
        </w:rPr>
      </w:pPr>
    </w:p>
    <w:p w:rsidR="00FE57F1" w:rsidRDefault="00FE57F1">
      <w:pPr>
        <w:sectPr w:rsidR="00FE57F1">
          <w:headerReference w:type="default" r:id="rId7"/>
          <w:pgSz w:w="11906" w:h="16838" w:code="9"/>
          <w:pgMar w:top="1440" w:right="851" w:bottom="1440" w:left="85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20"/>
      </w:tblGrid>
      <w:tr w:rsidR="00FE57F1">
        <w:tc>
          <w:tcPr>
            <w:tcW w:w="10420" w:type="dxa"/>
            <w:tcBorders>
              <w:top w:val="nil"/>
              <w:left w:val="nil"/>
              <w:bottom w:val="nil"/>
              <w:right w:val="nil"/>
            </w:tcBorders>
          </w:tcPr>
          <w:p w:rsidR="00FE57F1" w:rsidRDefault="00FE57F1">
            <w:pPr>
              <w:ind w:right="124"/>
              <w:rPr>
                <w:rFonts w:ascii="Arial" w:hAnsi="Arial" w:cs="Arial"/>
                <w:sz w:val="18"/>
              </w:rPr>
            </w:pPr>
          </w:p>
          <w:p w:rsidR="00FE57F1" w:rsidRDefault="00FE57F1">
            <w:pPr>
              <w:ind w:right="124"/>
              <w:rPr>
                <w:rFonts w:ascii="Arial" w:hAnsi="Arial" w:cs="Arial"/>
                <w:sz w:val="18"/>
              </w:rPr>
            </w:pPr>
            <w:r>
              <w:rPr>
                <w:rFonts w:ascii="Arial" w:hAnsi="Arial" w:cs="Arial"/>
                <w:sz w:val="18"/>
              </w:rPr>
              <w:t xml:space="preserve">Με ατομική μου ευθύνη και γνωρίζοντας τις κυρώσεις </w:t>
            </w:r>
            <w:r>
              <w:rPr>
                <w:rFonts w:ascii="Arial" w:hAnsi="Arial" w:cs="Arial"/>
                <w:sz w:val="18"/>
                <w:vertAlign w:val="superscript"/>
              </w:rPr>
              <w:t>(3</w:t>
            </w:r>
            <w:r>
              <w:rPr>
                <w:rFonts w:ascii="Arial" w:hAnsi="Arial" w:cs="Arial"/>
                <w:sz w:val="18"/>
              </w:rPr>
              <w:t>, που προβλέπονται από της διατάξεις της παρ. 6 του άρθρου 22 του Ν. 1599/1986, δηλώνω ότι:</w:t>
            </w:r>
          </w:p>
          <w:p w:rsidR="00F83922" w:rsidRDefault="00F83922">
            <w:pPr>
              <w:ind w:right="124"/>
              <w:rPr>
                <w:rFonts w:ascii="Arial" w:hAnsi="Arial" w:cs="Arial"/>
                <w:sz w:val="18"/>
              </w:rPr>
            </w:pPr>
          </w:p>
        </w:tc>
      </w:tr>
      <w:tr w:rsidR="00FE57F1">
        <w:tc>
          <w:tcPr>
            <w:tcW w:w="10420" w:type="dxa"/>
            <w:tcBorders>
              <w:top w:val="nil"/>
              <w:left w:val="nil"/>
              <w:bottom w:val="dashed" w:sz="4" w:space="0" w:color="auto"/>
              <w:right w:val="nil"/>
            </w:tcBorders>
          </w:tcPr>
          <w:p w:rsidR="00F83922" w:rsidRPr="00851103" w:rsidRDefault="00F83922" w:rsidP="00851103">
            <w:pPr>
              <w:numPr>
                <w:ilvl w:val="0"/>
                <w:numId w:val="11"/>
              </w:numPr>
              <w:jc w:val="both"/>
              <w:rPr>
                <w:rFonts w:ascii="Arial" w:hAnsi="Arial" w:cs="Arial"/>
                <w:sz w:val="20"/>
                <w:szCs w:val="20"/>
              </w:rPr>
            </w:pPr>
            <w:r w:rsidRPr="00851103">
              <w:rPr>
                <w:rFonts w:ascii="Arial" w:hAnsi="Arial" w:cs="Arial"/>
                <w:sz w:val="20"/>
                <w:szCs w:val="20"/>
              </w:rPr>
              <w:t>α) δεν έ</w:t>
            </w:r>
            <w:r w:rsidR="0096516E" w:rsidRPr="00851103">
              <w:rPr>
                <w:rFonts w:ascii="Arial" w:hAnsi="Arial" w:cs="Arial"/>
                <w:sz w:val="20"/>
                <w:szCs w:val="20"/>
              </w:rPr>
              <w:t>χει υπάρξει προηγούμενη ενίσχυσή μου για το ίδιο  φυσικό  αντικείμενο</w:t>
            </w:r>
            <w:r w:rsidRPr="00851103">
              <w:rPr>
                <w:rFonts w:ascii="Arial" w:hAnsi="Arial" w:cs="Arial"/>
                <w:sz w:val="20"/>
                <w:szCs w:val="20"/>
              </w:rPr>
              <w:t xml:space="preserve"> από αναπτυξιακά προγράμματα, ή</w:t>
            </w:r>
            <w:r w:rsidRPr="00851103">
              <w:rPr>
                <w:rFonts w:ascii="Arial" w:hAnsi="Arial" w:cs="Arial"/>
                <w:sz w:val="20"/>
                <w:szCs w:val="20"/>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p w:rsidR="00F83922" w:rsidRPr="00851103" w:rsidRDefault="00F83922" w:rsidP="00851103">
            <w:pPr>
              <w:jc w:val="both"/>
              <w:rPr>
                <w:rFonts w:ascii="Arial" w:hAnsi="Arial" w:cs="Arial"/>
                <w:sz w:val="20"/>
                <w:szCs w:val="20"/>
              </w:rPr>
            </w:pPr>
          </w:p>
          <w:p w:rsidR="00F83922" w:rsidRPr="00851103" w:rsidRDefault="00F83922" w:rsidP="00851103">
            <w:pPr>
              <w:numPr>
                <w:ilvl w:val="0"/>
                <w:numId w:val="11"/>
              </w:numPr>
              <w:jc w:val="both"/>
              <w:rPr>
                <w:rFonts w:ascii="Arial" w:hAnsi="Arial" w:cs="Arial"/>
                <w:sz w:val="20"/>
                <w:szCs w:val="20"/>
              </w:rPr>
            </w:pPr>
            <w:r w:rsidRPr="00851103">
              <w:rPr>
                <w:rFonts w:ascii="Arial" w:hAnsi="Arial" w:cs="Arial"/>
                <w:sz w:val="20"/>
                <w:szCs w:val="20"/>
              </w:rPr>
              <w:t>Η πρόταση δεν έχει ενταχθεί / οριστικά υπαχθεί σε άλλο πρόγραμμα για το ίδιο φυσικό αντικείμενο.</w:t>
            </w:r>
            <w:r w:rsidR="00E27CDF" w:rsidRPr="00851103">
              <w:rPr>
                <w:rFonts w:ascii="Arial" w:hAnsi="Arial" w:cs="Arial"/>
                <w:sz w:val="20"/>
                <w:szCs w:val="20"/>
              </w:rPr>
              <w:t xml:space="preserve"> και εφόσον εγκριθεί δε θα υποβληθεί προς έγκριση χρηματοδότησης σε άλλο πρόγραμμα που χρηματοδοτείται από εθνικούς ή κοινοτικούς πόρους. </w:t>
            </w:r>
          </w:p>
          <w:p w:rsidR="003607C1" w:rsidRPr="00851103" w:rsidRDefault="003607C1" w:rsidP="00851103">
            <w:pPr>
              <w:pStyle w:val="a7"/>
              <w:keepNext/>
              <w:jc w:val="both"/>
              <w:outlineLvl w:val="2"/>
              <w:rPr>
                <w:rFonts w:ascii="Arial" w:hAnsi="Arial" w:cs="Arial"/>
                <w:sz w:val="20"/>
                <w:szCs w:val="20"/>
              </w:rPr>
            </w:pPr>
          </w:p>
          <w:p w:rsidR="00F83922" w:rsidRPr="00851103" w:rsidRDefault="00F83922" w:rsidP="00851103">
            <w:pPr>
              <w:jc w:val="both"/>
              <w:rPr>
                <w:rFonts w:ascii="Arial" w:hAnsi="Arial" w:cs="Arial"/>
                <w:sz w:val="20"/>
                <w:szCs w:val="20"/>
              </w:rPr>
            </w:pPr>
          </w:p>
          <w:p w:rsidR="00F83922" w:rsidRPr="00851103" w:rsidRDefault="00F373D2" w:rsidP="00851103">
            <w:pPr>
              <w:numPr>
                <w:ilvl w:val="0"/>
                <w:numId w:val="11"/>
              </w:numPr>
              <w:jc w:val="both"/>
              <w:rPr>
                <w:rFonts w:ascii="Arial" w:hAnsi="Arial" w:cs="Arial"/>
                <w:sz w:val="20"/>
                <w:szCs w:val="20"/>
              </w:rPr>
            </w:pPr>
            <w:r w:rsidRPr="00F373D2">
              <w:rPr>
                <w:rFonts w:ascii="Arial" w:hAnsi="Arial" w:cs="Arial"/>
                <w:sz w:val="20"/>
                <w:szCs w:val="20"/>
              </w:rPr>
              <w:t xml:space="preserve">Όλα τα αναγραφόμενα τόσο στην ηλεκτρονική αίτηση του εντύπου υποβολής πρότασης, καθώς και όλα τα  υποβαλλόμενα δικαιολογητικά που περιλαμβάνονται στον ηλεκτρονικό και φυσικό φάκελο υποψηφιότητας είναι ακριβή και αληθή. </w:t>
            </w:r>
          </w:p>
          <w:p w:rsidR="00F83922" w:rsidRPr="00851103" w:rsidRDefault="00F83922" w:rsidP="00851103">
            <w:pPr>
              <w:pStyle w:val="a7"/>
              <w:keepNext/>
              <w:jc w:val="both"/>
              <w:outlineLvl w:val="2"/>
              <w:rPr>
                <w:rFonts w:ascii="Arial" w:hAnsi="Arial" w:cs="Arial"/>
                <w:sz w:val="20"/>
                <w:szCs w:val="20"/>
              </w:rPr>
            </w:pPr>
          </w:p>
          <w:p w:rsidR="00F83922" w:rsidRPr="00851103" w:rsidRDefault="00F373D2" w:rsidP="00851103">
            <w:pPr>
              <w:numPr>
                <w:ilvl w:val="0"/>
                <w:numId w:val="11"/>
              </w:numPr>
              <w:jc w:val="both"/>
              <w:rPr>
                <w:rFonts w:ascii="Arial" w:hAnsi="Arial" w:cs="Arial"/>
                <w:sz w:val="20"/>
                <w:szCs w:val="20"/>
              </w:rPr>
            </w:pPr>
            <w:r w:rsidRPr="00F373D2">
              <w:rPr>
                <w:rFonts w:ascii="Arial" w:hAnsi="Arial" w:cs="Arial"/>
                <w:sz w:val="20"/>
                <w:szCs w:val="20"/>
              </w:rPr>
              <w:t>Η ενιαία επιχείρηση δεν είναι προβληματική σύμφωνα με τα οριζόμενα στον ΚΑΝ (ΕΕ) 651/2014 (ΔΕΝ ΑΠΑΙΤΕΙΤΑΙ ΣΕ ΠΕΡΙΠΤΩΣΗ ΧΡΗΣΗΣ ΤΟΥ ΚΑΝ 1407/2014 και του άρθρου 22 Καν.651/2014 Ή ΤΟΥ ΚΑΝ 1305/2013)</w:t>
            </w:r>
          </w:p>
          <w:p w:rsidR="001F587A" w:rsidRPr="00851103" w:rsidRDefault="001F587A" w:rsidP="00851103">
            <w:pPr>
              <w:keepNext/>
              <w:jc w:val="both"/>
              <w:outlineLvl w:val="2"/>
              <w:rPr>
                <w:rFonts w:ascii="Arial" w:hAnsi="Arial" w:cs="Arial"/>
                <w:sz w:val="20"/>
                <w:szCs w:val="20"/>
              </w:rPr>
            </w:pPr>
          </w:p>
          <w:p w:rsidR="00F83922" w:rsidRPr="00851103" w:rsidRDefault="00F373D2" w:rsidP="00851103">
            <w:pPr>
              <w:numPr>
                <w:ilvl w:val="0"/>
                <w:numId w:val="11"/>
              </w:numPr>
              <w:jc w:val="both"/>
              <w:rPr>
                <w:rFonts w:ascii="Arial" w:hAnsi="Arial" w:cs="Arial"/>
                <w:sz w:val="20"/>
                <w:szCs w:val="20"/>
              </w:rPr>
            </w:pPr>
            <w:r w:rsidRPr="00F373D2">
              <w:rPr>
                <w:rFonts w:ascii="Arial" w:hAnsi="Arial" w:cs="Arial"/>
                <w:sz w:val="20"/>
                <w:szCs w:val="20"/>
              </w:rPr>
              <w:t>Μέχρι και το χρόνο υποβολής της πρότασης δεν μου έχουν επιβληθεί διοικητικές κυρώσεις για παραβίαση Κοινοτικών Κανονισμών ή Εθνικής Νομοθεσίας σε σχέση με την υλοποίηση έργων.</w:t>
            </w:r>
          </w:p>
          <w:p w:rsidR="00F83922" w:rsidRPr="00851103" w:rsidRDefault="00F83922" w:rsidP="00851103">
            <w:pPr>
              <w:pStyle w:val="a7"/>
              <w:keepNext/>
              <w:jc w:val="both"/>
              <w:outlineLvl w:val="2"/>
              <w:rPr>
                <w:rFonts w:ascii="Arial" w:hAnsi="Arial" w:cs="Arial"/>
                <w:sz w:val="20"/>
                <w:szCs w:val="20"/>
              </w:rPr>
            </w:pPr>
          </w:p>
          <w:p w:rsidR="000118A2" w:rsidRPr="00851103" w:rsidRDefault="00F373D2" w:rsidP="00851103">
            <w:pPr>
              <w:numPr>
                <w:ilvl w:val="0"/>
                <w:numId w:val="11"/>
              </w:numPr>
              <w:jc w:val="both"/>
              <w:rPr>
                <w:rFonts w:ascii="Arial" w:hAnsi="Arial" w:cs="Arial"/>
                <w:sz w:val="20"/>
                <w:szCs w:val="20"/>
              </w:rPr>
            </w:pPr>
            <w:r w:rsidRPr="00F373D2">
              <w:rPr>
                <w:rFonts w:ascii="Arial" w:hAnsi="Arial" w:cs="Arial"/>
                <w:sz w:val="20"/>
                <w:szCs w:val="20"/>
              </w:rPr>
              <w:t xml:space="preserve">Ως Δημόσιος Υπάλληλος ή  εργαζόμενος σε ΝΠΔΔ ή ΝΠΙΔ, διαθέτω σχετική άδεια από αρμόδιο Υπηρεσιακό Συμβούλιο ή  δεν κωλύομαι από διατάξεις του καταστατικού της ΝΠΔΔ ή ΝΠΙΔ .  </w:t>
            </w:r>
          </w:p>
          <w:p w:rsidR="000118A2" w:rsidRPr="00851103" w:rsidRDefault="000118A2" w:rsidP="00851103">
            <w:pPr>
              <w:pStyle w:val="a7"/>
              <w:keepNext/>
              <w:jc w:val="both"/>
              <w:outlineLvl w:val="2"/>
              <w:rPr>
                <w:rFonts w:ascii="Arial" w:hAnsi="Arial" w:cs="Arial"/>
                <w:sz w:val="20"/>
                <w:szCs w:val="20"/>
              </w:rPr>
            </w:pPr>
          </w:p>
          <w:p w:rsidR="00F83922" w:rsidRPr="00851103" w:rsidRDefault="00F373D2" w:rsidP="00851103">
            <w:pPr>
              <w:numPr>
                <w:ilvl w:val="0"/>
                <w:numId w:val="11"/>
              </w:numPr>
              <w:jc w:val="both"/>
              <w:rPr>
                <w:rFonts w:ascii="Arial" w:hAnsi="Arial" w:cs="Arial"/>
                <w:sz w:val="20"/>
                <w:szCs w:val="20"/>
              </w:rPr>
            </w:pPr>
            <w:r w:rsidRPr="00F373D2">
              <w:rPr>
                <w:rFonts w:ascii="Arial" w:hAnsi="Arial" w:cs="Arial"/>
                <w:sz w:val="20"/>
                <w:szCs w:val="20"/>
              </w:rPr>
              <w:t>Ως  φυσικό πρόσωπο δεν υπάρχει θέμα πτώχευσης και σε περίπτωση ένταξης θα προσκομίσω σχετική βεβαίωση από αρμόδια διοικητική ή δικαστική αρχή .</w:t>
            </w:r>
          </w:p>
          <w:p w:rsidR="00F83922" w:rsidRPr="00851103" w:rsidRDefault="00F83922" w:rsidP="00851103">
            <w:pPr>
              <w:pStyle w:val="a7"/>
              <w:keepNext/>
              <w:jc w:val="both"/>
              <w:outlineLvl w:val="2"/>
              <w:rPr>
                <w:rFonts w:ascii="Arial" w:hAnsi="Arial" w:cs="Arial"/>
                <w:sz w:val="20"/>
                <w:szCs w:val="20"/>
              </w:rPr>
            </w:pPr>
          </w:p>
          <w:p w:rsidR="00F83922" w:rsidRPr="00851103" w:rsidRDefault="00F373D2" w:rsidP="00851103">
            <w:pPr>
              <w:numPr>
                <w:ilvl w:val="0"/>
                <w:numId w:val="11"/>
              </w:numPr>
              <w:jc w:val="both"/>
              <w:rPr>
                <w:rFonts w:ascii="Arial" w:hAnsi="Arial" w:cs="Arial"/>
                <w:sz w:val="20"/>
                <w:szCs w:val="20"/>
              </w:rPr>
            </w:pPr>
            <w:r w:rsidRPr="00F373D2">
              <w:rPr>
                <w:rFonts w:ascii="Arial" w:hAnsi="Arial" w:cs="Arial"/>
                <w:sz w:val="20"/>
                <w:szCs w:val="20"/>
              </w:rPr>
              <w:t>Ως νομικό πρόσωπο δεν υπάρχει θέμα λύσης, εκκαθάρισης ή πτώχευσης</w:t>
            </w:r>
            <w:r w:rsidR="00AB6D18" w:rsidRPr="00851103">
              <w:rPr>
                <w:rFonts w:ascii="Arial" w:hAnsi="Arial" w:cs="Arial"/>
                <w:sz w:val="20"/>
                <w:szCs w:val="20"/>
              </w:rPr>
              <w:t xml:space="preserve"> και σε περίπτωση ένταξης θα προσκομίσω σχετική βεβαίωση από αρμόδια διοικητική ή δικαστική αρχή </w:t>
            </w:r>
            <w:r w:rsidR="00F83922" w:rsidRPr="00851103">
              <w:rPr>
                <w:rFonts w:ascii="Arial" w:hAnsi="Arial" w:cs="Arial"/>
                <w:sz w:val="20"/>
                <w:szCs w:val="20"/>
              </w:rPr>
              <w:t>.</w:t>
            </w:r>
          </w:p>
          <w:p w:rsidR="00184126" w:rsidRPr="00851103" w:rsidRDefault="00184126" w:rsidP="00851103">
            <w:pPr>
              <w:jc w:val="both"/>
              <w:rPr>
                <w:rFonts w:ascii="Arial" w:hAnsi="Arial" w:cs="Arial"/>
                <w:sz w:val="20"/>
                <w:szCs w:val="20"/>
              </w:rPr>
            </w:pPr>
          </w:p>
          <w:p w:rsidR="00347FDB" w:rsidRPr="00851103" w:rsidRDefault="00184126" w:rsidP="00851103">
            <w:pPr>
              <w:numPr>
                <w:ilvl w:val="0"/>
                <w:numId w:val="11"/>
              </w:numPr>
              <w:jc w:val="both"/>
              <w:rPr>
                <w:rFonts w:ascii="Arial" w:hAnsi="Arial" w:cs="Arial"/>
                <w:sz w:val="20"/>
                <w:szCs w:val="20"/>
              </w:rPr>
            </w:pPr>
            <w:r w:rsidRPr="00851103">
              <w:rPr>
                <w:rFonts w:ascii="Arial" w:hAnsi="Arial" w:cs="Arial"/>
                <w:sz w:val="20"/>
                <w:szCs w:val="20"/>
              </w:rPr>
              <w:t xml:space="preserve">Δεν </w:t>
            </w:r>
            <w:r w:rsidR="000118A2" w:rsidRPr="00851103">
              <w:rPr>
                <w:rFonts w:ascii="Arial" w:hAnsi="Arial" w:cs="Arial"/>
                <w:sz w:val="20"/>
                <w:szCs w:val="20"/>
              </w:rPr>
              <w:t>έχουν υποβληθεί περισσότερες από</w:t>
            </w:r>
            <w:r w:rsidRPr="00851103">
              <w:rPr>
                <w:rFonts w:ascii="Arial" w:hAnsi="Arial" w:cs="Arial"/>
                <w:sz w:val="20"/>
                <w:szCs w:val="20"/>
              </w:rPr>
              <w:t xml:space="preserve"> μία αιτήσεις στήριξης ανά ΑΦΜ στα πλαίσια της ίδιας </w:t>
            </w:r>
            <w:proofErr w:type="spellStart"/>
            <w:r w:rsidRPr="00851103">
              <w:rPr>
                <w:rFonts w:ascii="Arial" w:hAnsi="Arial" w:cs="Arial"/>
                <w:sz w:val="20"/>
                <w:szCs w:val="20"/>
              </w:rPr>
              <w:t>Υποδράσης</w:t>
            </w:r>
            <w:proofErr w:type="spellEnd"/>
            <w:r w:rsidRPr="00851103">
              <w:rPr>
                <w:rFonts w:ascii="Arial" w:hAnsi="Arial" w:cs="Arial"/>
                <w:sz w:val="20"/>
                <w:szCs w:val="20"/>
              </w:rPr>
              <w:t xml:space="preserve">  ανά ΤΠΑ για όλη την περίοδο 2014 2020.</w:t>
            </w:r>
          </w:p>
          <w:p w:rsidR="000118A2" w:rsidRPr="00851103" w:rsidRDefault="00184126" w:rsidP="00851103">
            <w:pPr>
              <w:ind w:left="720"/>
              <w:jc w:val="both"/>
              <w:rPr>
                <w:rFonts w:ascii="Arial" w:hAnsi="Arial" w:cs="Arial"/>
                <w:sz w:val="20"/>
                <w:szCs w:val="20"/>
              </w:rPr>
            </w:pPr>
            <w:r w:rsidRPr="00851103">
              <w:rPr>
                <w:rFonts w:ascii="Arial" w:hAnsi="Arial" w:cs="Arial"/>
                <w:sz w:val="20"/>
                <w:szCs w:val="20"/>
              </w:rPr>
              <w:br/>
            </w:r>
          </w:p>
          <w:p w:rsidR="00184126" w:rsidRPr="00851103" w:rsidRDefault="000118A2" w:rsidP="00851103">
            <w:pPr>
              <w:ind w:left="360"/>
              <w:jc w:val="both"/>
              <w:rPr>
                <w:rFonts w:ascii="Arial" w:hAnsi="Arial" w:cs="Arial"/>
                <w:sz w:val="20"/>
                <w:szCs w:val="20"/>
              </w:rPr>
            </w:pPr>
            <w:r w:rsidRPr="00851103">
              <w:rPr>
                <w:rFonts w:ascii="Arial" w:hAnsi="Arial" w:cs="Arial"/>
                <w:sz w:val="20"/>
                <w:szCs w:val="20"/>
              </w:rPr>
              <w:t xml:space="preserve">Ως </w:t>
            </w:r>
            <w:r w:rsidR="00184126" w:rsidRPr="00851103">
              <w:rPr>
                <w:rFonts w:ascii="Arial" w:hAnsi="Arial" w:cs="Arial"/>
                <w:sz w:val="20"/>
                <w:szCs w:val="20"/>
              </w:rPr>
              <w:t xml:space="preserve"> συνεταιρισμός, το </w:t>
            </w:r>
            <w:r w:rsidRPr="00851103">
              <w:rPr>
                <w:rFonts w:ascii="Arial" w:hAnsi="Arial" w:cs="Arial"/>
                <w:sz w:val="20"/>
                <w:szCs w:val="20"/>
              </w:rPr>
              <w:t xml:space="preserve">ως άνω </w:t>
            </w:r>
            <w:r w:rsidR="00184126" w:rsidRPr="00851103">
              <w:rPr>
                <w:rFonts w:ascii="Arial" w:hAnsi="Arial" w:cs="Arial"/>
                <w:sz w:val="20"/>
                <w:szCs w:val="20"/>
              </w:rPr>
              <w:t>κριτήριο εξετάζεται μόνο σε επίπεδο φορέα.</w:t>
            </w:r>
          </w:p>
          <w:p w:rsidR="00184126" w:rsidRPr="00851103" w:rsidRDefault="00184126" w:rsidP="00851103">
            <w:pPr>
              <w:ind w:left="720"/>
              <w:jc w:val="both"/>
              <w:rPr>
                <w:rFonts w:ascii="Arial" w:hAnsi="Arial" w:cs="Arial"/>
                <w:sz w:val="20"/>
                <w:szCs w:val="20"/>
              </w:rPr>
            </w:pPr>
          </w:p>
          <w:p w:rsidR="00184126" w:rsidRPr="00851103" w:rsidRDefault="009B1863" w:rsidP="00851103">
            <w:pPr>
              <w:numPr>
                <w:ilvl w:val="0"/>
                <w:numId w:val="11"/>
              </w:numPr>
              <w:jc w:val="both"/>
              <w:rPr>
                <w:rFonts w:ascii="Arial" w:hAnsi="Arial" w:cs="Arial"/>
                <w:sz w:val="20"/>
                <w:szCs w:val="20"/>
              </w:rPr>
            </w:pPr>
            <w:r w:rsidRPr="00851103">
              <w:rPr>
                <w:rFonts w:ascii="Arial" w:hAnsi="Arial" w:cs="Arial"/>
                <w:sz w:val="20"/>
                <w:szCs w:val="20"/>
              </w:rPr>
              <w:t xml:space="preserve"> Δεν  είμαι   (ή   και   δεν  ήμουν</w:t>
            </w:r>
            <w:r w:rsidR="00184126" w:rsidRPr="00851103">
              <w:rPr>
                <w:rFonts w:ascii="Arial" w:hAnsi="Arial" w:cs="Arial"/>
                <w:sz w:val="20"/>
                <w:szCs w:val="20"/>
              </w:rPr>
              <w:t xml:space="preserve">  κατά  την  1η δημοσίευση της πρόσκλησης), </w:t>
            </w:r>
            <w:r w:rsidR="00347FDB" w:rsidRPr="00851103">
              <w:rPr>
                <w:rFonts w:ascii="Arial" w:hAnsi="Arial" w:cs="Arial"/>
                <w:sz w:val="20"/>
                <w:szCs w:val="20"/>
              </w:rPr>
              <w:t xml:space="preserve">μέλος του Υπηρεσιακού Πυρήνα της ΟΤΔ, στέλεχος του φορέα (εταιρικό σχήμα) που έχει συστήσει την ΟΤΔ, εκπρόσωπος φορέων στην Επιτροπή Διαχείρισης Προγράμματος (ΕΔΠ) και στο Διοικητικό Συμβούλιο του φορέα (εταιρικό σχήμα) που έχει συστήσει την ΟΤΔ.  </w:t>
            </w:r>
          </w:p>
          <w:p w:rsidR="00642603" w:rsidRPr="00851103" w:rsidRDefault="00642603" w:rsidP="00851103">
            <w:pPr>
              <w:pStyle w:val="a7"/>
              <w:jc w:val="both"/>
              <w:rPr>
                <w:rFonts w:ascii="Arial" w:hAnsi="Arial" w:cs="Arial"/>
                <w:sz w:val="20"/>
                <w:szCs w:val="20"/>
              </w:rPr>
            </w:pPr>
            <w:r w:rsidRPr="00851103">
              <w:rPr>
                <w:rFonts w:ascii="Arial" w:hAnsi="Arial" w:cs="Arial"/>
                <w:sz w:val="20"/>
                <w:szCs w:val="20"/>
              </w:rPr>
              <w:t>Δεν είμαι Νομικό πρόσωπο, στο οποίο μετέχει ως εταίρος, εκπρόσωπος φορέα που συμμετέχει στην ΕΔΠ ή/και στο Διοικητικό Συμβούλιο του φορέα (εταιρικό σχήμα) που έχει συστήσει την ΟΤΔ</w:t>
            </w:r>
          </w:p>
          <w:p w:rsidR="00642603" w:rsidRPr="00851103" w:rsidRDefault="00642603" w:rsidP="00851103">
            <w:pPr>
              <w:ind w:left="720"/>
              <w:jc w:val="both"/>
              <w:rPr>
                <w:rFonts w:ascii="Arial" w:hAnsi="Arial" w:cs="Arial"/>
                <w:sz w:val="20"/>
                <w:szCs w:val="20"/>
              </w:rPr>
            </w:pPr>
          </w:p>
          <w:p w:rsidR="00184126" w:rsidRPr="00851103" w:rsidRDefault="009B1863" w:rsidP="00851103">
            <w:pPr>
              <w:numPr>
                <w:ilvl w:val="0"/>
                <w:numId w:val="11"/>
              </w:numPr>
              <w:jc w:val="both"/>
              <w:rPr>
                <w:rFonts w:ascii="Arial" w:hAnsi="Arial" w:cs="Arial"/>
                <w:sz w:val="20"/>
                <w:szCs w:val="20"/>
              </w:rPr>
            </w:pPr>
            <w:r w:rsidRPr="00851103">
              <w:rPr>
                <w:rFonts w:ascii="Arial" w:hAnsi="Arial" w:cs="Arial"/>
                <w:sz w:val="20"/>
                <w:szCs w:val="20"/>
              </w:rPr>
              <w:t>Η εταιρεία μου δ</w:t>
            </w:r>
            <w:r w:rsidR="00184126" w:rsidRPr="00851103">
              <w:rPr>
                <w:rFonts w:ascii="Arial" w:hAnsi="Arial" w:cs="Arial"/>
                <w:sz w:val="20"/>
                <w:szCs w:val="20"/>
              </w:rPr>
              <w:t>εν αποτελ</w:t>
            </w:r>
            <w:r w:rsidRPr="00851103">
              <w:rPr>
                <w:rFonts w:ascii="Arial" w:hAnsi="Arial" w:cs="Arial"/>
                <w:sz w:val="20"/>
                <w:szCs w:val="20"/>
              </w:rPr>
              <w:t xml:space="preserve">εί </w:t>
            </w:r>
            <w:proofErr w:type="spellStart"/>
            <w:r w:rsidRPr="00851103">
              <w:rPr>
                <w:rFonts w:ascii="Arial" w:hAnsi="Arial" w:cs="Arial"/>
                <w:sz w:val="20"/>
                <w:szCs w:val="20"/>
              </w:rPr>
              <w:t>εξωχώρια</w:t>
            </w:r>
            <w:proofErr w:type="spellEnd"/>
            <w:r w:rsidRPr="00851103">
              <w:rPr>
                <w:rFonts w:ascii="Arial" w:hAnsi="Arial" w:cs="Arial"/>
                <w:sz w:val="20"/>
                <w:szCs w:val="20"/>
              </w:rPr>
              <w:t xml:space="preserve"> / υπεράκτια</w:t>
            </w:r>
            <w:r w:rsidR="004312FE" w:rsidRPr="00851103">
              <w:rPr>
                <w:rFonts w:ascii="Arial" w:hAnsi="Arial" w:cs="Arial"/>
                <w:sz w:val="20"/>
                <w:szCs w:val="20"/>
              </w:rPr>
              <w:t xml:space="preserve"> εταιρεία</w:t>
            </w:r>
            <w:r w:rsidR="00184126" w:rsidRPr="00851103">
              <w:rPr>
                <w:rFonts w:ascii="Arial" w:hAnsi="Arial" w:cs="Arial"/>
                <w:sz w:val="20"/>
                <w:szCs w:val="20"/>
              </w:rPr>
              <w:t>.</w:t>
            </w:r>
          </w:p>
          <w:p w:rsidR="00184126" w:rsidRPr="00851103" w:rsidRDefault="00184126" w:rsidP="00851103">
            <w:pPr>
              <w:jc w:val="both"/>
              <w:rPr>
                <w:rFonts w:ascii="Arial" w:hAnsi="Arial" w:cs="Arial"/>
                <w:sz w:val="20"/>
                <w:szCs w:val="20"/>
              </w:rPr>
            </w:pPr>
          </w:p>
          <w:p w:rsidR="00184126" w:rsidRPr="00851103" w:rsidRDefault="00AC6654" w:rsidP="00851103">
            <w:pPr>
              <w:numPr>
                <w:ilvl w:val="0"/>
                <w:numId w:val="11"/>
              </w:numPr>
              <w:jc w:val="both"/>
              <w:rPr>
                <w:rFonts w:ascii="Arial" w:hAnsi="Arial" w:cs="Arial"/>
                <w:sz w:val="20"/>
                <w:szCs w:val="20"/>
              </w:rPr>
            </w:pPr>
            <w:r w:rsidRPr="00851103">
              <w:rPr>
                <w:rFonts w:ascii="Arial" w:hAnsi="Arial" w:cs="Arial"/>
                <w:sz w:val="20"/>
                <w:szCs w:val="20"/>
              </w:rPr>
              <w:t xml:space="preserve">Δεσμεύομαι ότι θα καλύψω την ιδιωτική συμμετοχή μου η οποία </w:t>
            </w:r>
            <w:r w:rsidR="009B1863" w:rsidRPr="00851103">
              <w:rPr>
                <w:rFonts w:ascii="Arial" w:hAnsi="Arial" w:cs="Arial"/>
                <w:sz w:val="20"/>
                <w:szCs w:val="20"/>
              </w:rPr>
              <w:t xml:space="preserve">θα ανέλθει σε ……………..ΕΥΡΩ </w:t>
            </w:r>
            <w:r w:rsidR="00184126" w:rsidRPr="00851103">
              <w:rPr>
                <w:rFonts w:ascii="Arial" w:hAnsi="Arial" w:cs="Arial"/>
                <w:sz w:val="20"/>
                <w:szCs w:val="20"/>
              </w:rPr>
              <w:t xml:space="preserve"> σύμφωνα με το χρηματοδοτικό σχήμα</w:t>
            </w:r>
            <w:r w:rsidR="009B1863" w:rsidRPr="00851103">
              <w:rPr>
                <w:rFonts w:ascii="Arial" w:hAnsi="Arial" w:cs="Arial"/>
                <w:sz w:val="20"/>
                <w:szCs w:val="20"/>
              </w:rPr>
              <w:t xml:space="preserve"> του υποβαλλόμενου επενδυτικού μου σχ</w:t>
            </w:r>
            <w:r w:rsidR="004312FE" w:rsidRPr="00851103">
              <w:rPr>
                <w:rFonts w:ascii="Arial" w:hAnsi="Arial" w:cs="Arial"/>
                <w:sz w:val="20"/>
                <w:szCs w:val="20"/>
              </w:rPr>
              <w:t>ε</w:t>
            </w:r>
            <w:r w:rsidR="009B1863" w:rsidRPr="00851103">
              <w:rPr>
                <w:rFonts w:ascii="Arial" w:hAnsi="Arial" w:cs="Arial"/>
                <w:sz w:val="20"/>
                <w:szCs w:val="20"/>
              </w:rPr>
              <w:t>δίου</w:t>
            </w:r>
            <w:r w:rsidR="00184126" w:rsidRPr="00851103">
              <w:rPr>
                <w:rFonts w:ascii="Arial" w:hAnsi="Arial" w:cs="Arial"/>
                <w:sz w:val="20"/>
                <w:szCs w:val="20"/>
              </w:rPr>
              <w:t>.</w:t>
            </w:r>
          </w:p>
          <w:p w:rsidR="00184126" w:rsidRPr="00851103" w:rsidRDefault="00184126" w:rsidP="00851103">
            <w:pPr>
              <w:pStyle w:val="a7"/>
              <w:jc w:val="both"/>
              <w:rPr>
                <w:rFonts w:ascii="Arial" w:hAnsi="Arial" w:cs="Arial"/>
                <w:sz w:val="20"/>
                <w:szCs w:val="20"/>
              </w:rPr>
            </w:pPr>
          </w:p>
          <w:p w:rsidR="00895ADA" w:rsidRPr="00851103" w:rsidRDefault="00895ADA" w:rsidP="00851103">
            <w:pPr>
              <w:numPr>
                <w:ilvl w:val="0"/>
                <w:numId w:val="11"/>
              </w:numPr>
              <w:jc w:val="both"/>
              <w:rPr>
                <w:rFonts w:ascii="Arial" w:hAnsi="Arial" w:cs="Arial"/>
                <w:sz w:val="20"/>
                <w:szCs w:val="20"/>
              </w:rPr>
            </w:pPr>
            <w:r w:rsidRPr="00851103">
              <w:rPr>
                <w:rFonts w:ascii="Arial" w:hAnsi="Arial" w:cs="Arial"/>
                <w:sz w:val="20"/>
                <w:szCs w:val="20"/>
              </w:rPr>
              <w:t xml:space="preserve">Δηλώνω ότι σε περίπτωση δανεισμού, για την κάλυψη του 25% των επιλέξιμων δαπανών, το δάνειο θα είναι/είναι ελεύθερο από κάθε είδους κρατική </w:t>
            </w:r>
            <w:r w:rsidR="007F71E9" w:rsidRPr="00851103">
              <w:rPr>
                <w:rFonts w:ascii="Arial" w:hAnsi="Arial" w:cs="Arial"/>
                <w:sz w:val="20"/>
                <w:szCs w:val="20"/>
              </w:rPr>
              <w:t>στήριξη</w:t>
            </w:r>
            <w:r w:rsidRPr="00851103">
              <w:rPr>
                <w:rFonts w:ascii="Arial" w:hAnsi="Arial" w:cs="Arial"/>
                <w:sz w:val="20"/>
                <w:szCs w:val="20"/>
              </w:rPr>
              <w:t xml:space="preserve">, συμπεριλαμβανομένων τυχόν εγγυήσεων ή επιδοτήσεων επιτοκίου, ή δανείου με ευνοϊκότερους όρους χορήγησης μέσω κάθε είδους χρηματοδοτικών εργαλείων. (για τις επενδύσεις του άρθρου 14, ΚΑΝ 651/2014, δηλαδή </w:t>
            </w:r>
            <w:r w:rsidR="00163C59" w:rsidRPr="00851103">
              <w:rPr>
                <w:rFonts w:ascii="Arial" w:hAnsi="Arial" w:cs="Arial"/>
                <w:sz w:val="20"/>
                <w:szCs w:val="20"/>
              </w:rPr>
              <w:t>τ</w:t>
            </w:r>
            <w:r w:rsidR="00163C59">
              <w:rPr>
                <w:rFonts w:ascii="Arial" w:hAnsi="Arial" w:cs="Arial"/>
                <w:sz w:val="20"/>
                <w:szCs w:val="20"/>
              </w:rPr>
              <w:t>ης</w:t>
            </w:r>
            <w:r w:rsidR="00163C59" w:rsidRPr="00851103">
              <w:rPr>
                <w:rFonts w:ascii="Arial" w:hAnsi="Arial" w:cs="Arial"/>
                <w:sz w:val="20"/>
                <w:szCs w:val="20"/>
              </w:rPr>
              <w:t>υποδράσ</w:t>
            </w:r>
            <w:r w:rsidR="00163C59">
              <w:rPr>
                <w:rFonts w:ascii="Arial" w:hAnsi="Arial" w:cs="Arial"/>
                <w:sz w:val="20"/>
                <w:szCs w:val="20"/>
              </w:rPr>
              <w:t>ης</w:t>
            </w:r>
            <w:r w:rsidRPr="00851103">
              <w:rPr>
                <w:rFonts w:ascii="Arial" w:hAnsi="Arial" w:cs="Arial"/>
                <w:sz w:val="20"/>
                <w:szCs w:val="20"/>
              </w:rPr>
              <w:t>19.2.3.3 ).</w:t>
            </w:r>
          </w:p>
          <w:p w:rsidR="00D12422" w:rsidRPr="00851103" w:rsidRDefault="00D12422" w:rsidP="00851103">
            <w:pPr>
              <w:numPr>
                <w:ilvl w:val="0"/>
                <w:numId w:val="11"/>
              </w:numPr>
              <w:jc w:val="both"/>
              <w:rPr>
                <w:rFonts w:ascii="Arial" w:hAnsi="Arial" w:cs="Arial"/>
                <w:sz w:val="20"/>
                <w:szCs w:val="20"/>
              </w:rPr>
            </w:pPr>
            <w:r w:rsidRPr="00851103">
              <w:rPr>
                <w:rFonts w:ascii="Arial" w:hAnsi="Arial" w:cs="Arial"/>
                <w:sz w:val="20"/>
                <w:szCs w:val="20"/>
              </w:rPr>
              <w:t>Η πρόταση έχει χαρακτήρα κινήτρου, καθώς δεν έχω πραγματοποιήσει έναρξη των εργασιών για το έργο, πριν την υποβολή της Αίτησης Στήριξης (</w:t>
            </w:r>
            <w:proofErr w:type="spellStart"/>
            <w:r w:rsidRPr="00851103">
              <w:rPr>
                <w:rFonts w:ascii="Arial" w:hAnsi="Arial" w:cs="Arial"/>
                <w:sz w:val="20"/>
                <w:szCs w:val="20"/>
              </w:rPr>
              <w:t>περιπτώση</w:t>
            </w:r>
            <w:proofErr w:type="spellEnd"/>
            <w:r w:rsidRPr="00851103">
              <w:rPr>
                <w:rFonts w:ascii="Arial" w:hAnsi="Arial" w:cs="Arial"/>
                <w:sz w:val="20"/>
                <w:szCs w:val="20"/>
              </w:rPr>
              <w:t xml:space="preserve"> χρήσης 651/2014).</w:t>
            </w:r>
          </w:p>
          <w:p w:rsidR="003068DB" w:rsidRPr="00851103" w:rsidRDefault="003068DB" w:rsidP="00851103">
            <w:pPr>
              <w:ind w:left="720"/>
              <w:jc w:val="both"/>
              <w:rPr>
                <w:rFonts w:ascii="Arial" w:hAnsi="Arial" w:cs="Arial"/>
                <w:sz w:val="20"/>
                <w:szCs w:val="20"/>
              </w:rPr>
            </w:pPr>
          </w:p>
          <w:p w:rsidR="003068DB" w:rsidRPr="00851103" w:rsidRDefault="003068DB" w:rsidP="00851103">
            <w:pPr>
              <w:numPr>
                <w:ilvl w:val="0"/>
                <w:numId w:val="11"/>
              </w:numPr>
              <w:jc w:val="both"/>
              <w:rPr>
                <w:rFonts w:ascii="Arial" w:hAnsi="Arial" w:cs="Arial"/>
                <w:sz w:val="20"/>
                <w:szCs w:val="20"/>
              </w:rPr>
            </w:pPr>
            <w:r w:rsidRPr="00851103">
              <w:rPr>
                <w:rFonts w:ascii="Arial" w:hAnsi="Arial" w:cs="Arial"/>
                <w:sz w:val="20"/>
                <w:szCs w:val="20"/>
              </w:rPr>
              <w:t>Κατά τα δύο έτη που προηγούνται της αίτησης για ενίσχυση, δεν έχω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πράξω εντός μέγιστης περιόδου δύο ετών μετά την ολοκλήρωση της αρχικής επένδυσης για την οποία ζητείται η ενίσχυση (σε περίπτωση χρήσης του άρθρου 14 του ΚΑΝ 651/2014).</w:t>
            </w:r>
          </w:p>
          <w:p w:rsidR="00895ADA" w:rsidRPr="00851103" w:rsidRDefault="00895ADA" w:rsidP="00851103">
            <w:pPr>
              <w:pStyle w:val="a7"/>
              <w:jc w:val="both"/>
              <w:rPr>
                <w:rFonts w:ascii="Arial" w:hAnsi="Arial" w:cs="Arial"/>
                <w:sz w:val="20"/>
                <w:szCs w:val="20"/>
              </w:rPr>
            </w:pPr>
          </w:p>
          <w:p w:rsidR="004E24FC" w:rsidRPr="00851103" w:rsidRDefault="00163C59" w:rsidP="00851103">
            <w:pPr>
              <w:numPr>
                <w:ilvl w:val="0"/>
                <w:numId w:val="11"/>
              </w:numPr>
              <w:jc w:val="both"/>
              <w:rPr>
                <w:rFonts w:ascii="Arial" w:hAnsi="Arial" w:cs="Arial"/>
                <w:sz w:val="20"/>
                <w:szCs w:val="20"/>
              </w:rPr>
            </w:pPr>
            <w:r w:rsidRPr="00851103">
              <w:rPr>
                <w:rFonts w:ascii="Arial" w:hAnsi="Arial" w:cs="Arial"/>
                <w:sz w:val="20"/>
                <w:szCs w:val="20"/>
              </w:rPr>
              <w:t>Αποδέχο</w:t>
            </w:r>
            <w:r>
              <w:rPr>
                <w:rFonts w:ascii="Arial" w:hAnsi="Arial" w:cs="Arial"/>
                <w:sz w:val="20"/>
                <w:szCs w:val="20"/>
              </w:rPr>
              <w:t>μ</w:t>
            </w:r>
            <w:r w:rsidRPr="00851103">
              <w:rPr>
                <w:rFonts w:ascii="Arial" w:hAnsi="Arial" w:cs="Arial"/>
                <w:sz w:val="20"/>
                <w:szCs w:val="20"/>
              </w:rPr>
              <w:t xml:space="preserve">αι </w:t>
            </w:r>
            <w:r w:rsidR="009B1863" w:rsidRPr="00851103">
              <w:rPr>
                <w:rFonts w:ascii="Arial" w:hAnsi="Arial" w:cs="Arial"/>
                <w:sz w:val="20"/>
                <w:szCs w:val="20"/>
              </w:rPr>
              <w:t>και θα διευκολύνω</w:t>
            </w:r>
            <w:r w:rsidR="004E24FC" w:rsidRPr="00851103">
              <w:rPr>
                <w:rFonts w:ascii="Arial" w:hAnsi="Arial" w:cs="Arial"/>
                <w:sz w:val="20"/>
                <w:szCs w:val="20"/>
              </w:rPr>
              <w:t xml:space="preserve">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w:t>
            </w:r>
            <w:proofErr w:type="spellStart"/>
            <w:r w:rsidR="004E24FC" w:rsidRPr="00851103">
              <w:rPr>
                <w:rFonts w:ascii="Arial" w:hAnsi="Arial" w:cs="Arial"/>
                <w:sz w:val="20"/>
                <w:szCs w:val="20"/>
              </w:rPr>
              <w:t>αχρεωστήτως</w:t>
            </w:r>
            <w:proofErr w:type="spellEnd"/>
            <w:r w:rsidR="004E24FC" w:rsidRPr="00851103">
              <w:rPr>
                <w:rFonts w:ascii="Arial" w:hAnsi="Arial" w:cs="Arial"/>
                <w:sz w:val="20"/>
                <w:szCs w:val="20"/>
              </w:rPr>
              <w:t xml:space="preserve"> καταβληθέντων ποσών.</w:t>
            </w:r>
          </w:p>
          <w:p w:rsidR="009B1863" w:rsidRPr="00851103" w:rsidRDefault="009B1863" w:rsidP="00851103">
            <w:pPr>
              <w:pStyle w:val="a7"/>
              <w:jc w:val="both"/>
              <w:rPr>
                <w:rFonts w:ascii="Arial" w:hAnsi="Arial" w:cs="Arial"/>
                <w:sz w:val="20"/>
                <w:szCs w:val="20"/>
              </w:rPr>
            </w:pPr>
          </w:p>
          <w:p w:rsidR="00184126" w:rsidRPr="00851103" w:rsidRDefault="009B1863" w:rsidP="00851103">
            <w:pPr>
              <w:numPr>
                <w:ilvl w:val="0"/>
                <w:numId w:val="11"/>
              </w:numPr>
              <w:jc w:val="both"/>
              <w:rPr>
                <w:rFonts w:ascii="Arial" w:hAnsi="Arial" w:cs="Arial"/>
                <w:sz w:val="20"/>
                <w:szCs w:val="20"/>
              </w:rPr>
            </w:pPr>
            <w:r w:rsidRPr="00851103">
              <w:rPr>
                <w:rFonts w:ascii="Arial" w:hAnsi="Arial" w:cs="Arial"/>
                <w:sz w:val="20"/>
                <w:szCs w:val="20"/>
              </w:rPr>
              <w:t xml:space="preserve"> Η λειτουργία του επενδυτικού μου σχεδίου θα είναι σύμφωνη με τα διαλαμβανόμενα όσον αφορά στις μακροχρόνιες υποχρεώσεις μου όπως αυτά περιγράφονται στην Υ.Α. </w:t>
            </w:r>
            <w:r w:rsidR="005700A3" w:rsidRPr="00851103">
              <w:rPr>
                <w:rFonts w:ascii="Arial" w:hAnsi="Arial" w:cs="Arial"/>
                <w:sz w:val="20"/>
                <w:szCs w:val="20"/>
              </w:rPr>
              <w:t>1337/4-5-2022</w:t>
            </w:r>
            <w:r w:rsidRPr="00851103">
              <w:rPr>
                <w:rFonts w:ascii="Arial" w:hAnsi="Arial" w:cs="Arial"/>
                <w:sz w:val="20"/>
                <w:szCs w:val="20"/>
              </w:rPr>
              <w:t xml:space="preserve"> (ΦΕΚ </w:t>
            </w:r>
            <w:r w:rsidR="005700A3" w:rsidRPr="00851103">
              <w:rPr>
                <w:rFonts w:ascii="Arial" w:hAnsi="Arial" w:cs="Arial"/>
                <w:sz w:val="20"/>
                <w:szCs w:val="20"/>
              </w:rPr>
              <w:t>2310</w:t>
            </w:r>
            <w:r w:rsidRPr="00851103">
              <w:rPr>
                <w:rFonts w:ascii="Arial" w:hAnsi="Arial" w:cs="Arial"/>
                <w:sz w:val="20"/>
                <w:szCs w:val="20"/>
              </w:rPr>
              <w:t>/Β/</w:t>
            </w:r>
            <w:r w:rsidR="005700A3" w:rsidRPr="00851103">
              <w:rPr>
                <w:rFonts w:ascii="Arial" w:hAnsi="Arial" w:cs="Arial"/>
                <w:sz w:val="20"/>
                <w:szCs w:val="20"/>
              </w:rPr>
              <w:t>11-5-2022</w:t>
            </w:r>
            <w:r w:rsidRPr="00851103">
              <w:rPr>
                <w:rFonts w:ascii="Arial" w:hAnsi="Arial" w:cs="Arial"/>
                <w:sz w:val="20"/>
                <w:szCs w:val="20"/>
              </w:rPr>
              <w:t xml:space="preserve">) ΑΔΑ: </w:t>
            </w:r>
            <w:r w:rsidR="005700A3" w:rsidRPr="00851103">
              <w:rPr>
                <w:rFonts w:ascii="Arial" w:hAnsi="Arial" w:cs="Arial"/>
                <w:sz w:val="20"/>
                <w:szCs w:val="20"/>
              </w:rPr>
              <w:t>Ψ88Ρ4653ΠΓ-ΤΡΡ</w:t>
            </w:r>
            <w:r w:rsidRPr="00851103">
              <w:rPr>
                <w:rFonts w:ascii="Arial" w:hAnsi="Arial" w:cs="Arial"/>
                <w:sz w:val="20"/>
                <w:szCs w:val="20"/>
              </w:rPr>
              <w:t xml:space="preserve"> και όπως εκάστοτε ισχύει</w:t>
            </w:r>
            <w:r w:rsidR="00A77D59" w:rsidRPr="00851103">
              <w:rPr>
                <w:rFonts w:ascii="Arial" w:hAnsi="Arial" w:cs="Arial"/>
                <w:sz w:val="20"/>
                <w:szCs w:val="20"/>
              </w:rPr>
              <w:t xml:space="preserve"> και στην πρόσκληση για την υποβολή προτάσεων στο πλαίσιο του </w:t>
            </w:r>
            <w:proofErr w:type="spellStart"/>
            <w:r w:rsidR="00A77D59" w:rsidRPr="00851103">
              <w:rPr>
                <w:rFonts w:ascii="Arial" w:hAnsi="Arial" w:cs="Arial"/>
                <w:sz w:val="20"/>
                <w:szCs w:val="20"/>
              </w:rPr>
              <w:t>υπομέτρου</w:t>
            </w:r>
            <w:proofErr w:type="spellEnd"/>
            <w:r w:rsidR="00A77D59" w:rsidRPr="00851103">
              <w:rPr>
                <w:rFonts w:ascii="Arial" w:hAnsi="Arial" w:cs="Arial"/>
                <w:sz w:val="20"/>
                <w:szCs w:val="20"/>
              </w:rPr>
              <w:t xml:space="preserve"> 19.2 «Στήριξη για την υλοποίηση πράξεων στο πλαίσιο της στρατηγικής </w:t>
            </w:r>
            <w:proofErr w:type="spellStart"/>
            <w:r w:rsidR="00A77D59" w:rsidRPr="00851103">
              <w:rPr>
                <w:rFonts w:ascii="Arial" w:hAnsi="Arial" w:cs="Arial"/>
                <w:sz w:val="20"/>
                <w:szCs w:val="20"/>
              </w:rPr>
              <w:t>ΤΑΠΤοΚ</w:t>
            </w:r>
            <w:proofErr w:type="spellEnd"/>
            <w:r w:rsidR="00A77D59" w:rsidRPr="00851103">
              <w:rPr>
                <w:rFonts w:ascii="Arial" w:hAnsi="Arial" w:cs="Arial"/>
                <w:sz w:val="20"/>
                <w:szCs w:val="20"/>
              </w:rPr>
              <w:t>» (πράξεων ιδιωτικού χαρακτήρα).</w:t>
            </w:r>
            <w:r w:rsidRPr="00851103">
              <w:rPr>
                <w:rFonts w:ascii="Arial" w:hAnsi="Arial" w:cs="Arial"/>
                <w:sz w:val="20"/>
                <w:szCs w:val="20"/>
              </w:rPr>
              <w:t xml:space="preserve">. </w:t>
            </w:r>
          </w:p>
          <w:p w:rsidR="00053F36" w:rsidRPr="00851103" w:rsidRDefault="00053F36" w:rsidP="00851103">
            <w:pPr>
              <w:pStyle w:val="a7"/>
              <w:jc w:val="both"/>
              <w:rPr>
                <w:rFonts w:ascii="Arial" w:hAnsi="Arial" w:cs="Arial"/>
                <w:sz w:val="20"/>
                <w:szCs w:val="20"/>
              </w:rPr>
            </w:pPr>
          </w:p>
          <w:p w:rsidR="00053F36" w:rsidRPr="00851103" w:rsidRDefault="00053F36" w:rsidP="00851103">
            <w:pPr>
              <w:numPr>
                <w:ilvl w:val="0"/>
                <w:numId w:val="11"/>
              </w:numPr>
              <w:jc w:val="both"/>
              <w:rPr>
                <w:rFonts w:ascii="Arial" w:hAnsi="Arial" w:cs="Arial"/>
                <w:sz w:val="20"/>
                <w:szCs w:val="20"/>
              </w:rPr>
            </w:pPr>
            <w:r w:rsidRPr="00851103">
              <w:rPr>
                <w:rFonts w:ascii="Arial" w:hAnsi="Arial" w:cs="Arial"/>
                <w:sz w:val="20"/>
                <w:szCs w:val="20"/>
              </w:rPr>
              <w:t>Δεν μου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rsidR="00A77D59" w:rsidRPr="00851103" w:rsidRDefault="00A77D59" w:rsidP="00851103">
            <w:pPr>
              <w:numPr>
                <w:ilvl w:val="0"/>
                <w:numId w:val="11"/>
              </w:numPr>
              <w:jc w:val="both"/>
              <w:rPr>
                <w:rFonts w:ascii="Arial" w:hAnsi="Arial" w:cs="Arial"/>
                <w:sz w:val="20"/>
                <w:szCs w:val="20"/>
              </w:rPr>
            </w:pPr>
            <w:r w:rsidRPr="00851103">
              <w:rPr>
                <w:rFonts w:ascii="Arial" w:hAnsi="Arial" w:cs="Arial"/>
                <w:sz w:val="20"/>
                <w:szCs w:val="20"/>
              </w:rPr>
              <w:t>Ο φορέας τηρεί τη νομοθεσία περί υγείας και ασφάλειας των εργαζομένων και πρόληψης του επαγγελματικού κινδύνου</w:t>
            </w:r>
          </w:p>
          <w:p w:rsidR="00053F36" w:rsidRPr="00851103" w:rsidRDefault="00053F36" w:rsidP="00851103">
            <w:pPr>
              <w:pStyle w:val="a7"/>
              <w:jc w:val="both"/>
              <w:rPr>
                <w:rFonts w:ascii="Arial" w:hAnsi="Arial" w:cs="Arial"/>
                <w:sz w:val="20"/>
                <w:szCs w:val="20"/>
              </w:rPr>
            </w:pPr>
          </w:p>
          <w:p w:rsidR="00053F36" w:rsidRPr="00851103" w:rsidRDefault="00053F36" w:rsidP="00851103">
            <w:pPr>
              <w:numPr>
                <w:ilvl w:val="0"/>
                <w:numId w:val="11"/>
              </w:numPr>
              <w:jc w:val="both"/>
              <w:rPr>
                <w:rFonts w:ascii="Arial" w:hAnsi="Arial" w:cs="Arial"/>
                <w:sz w:val="20"/>
                <w:szCs w:val="20"/>
              </w:rPr>
            </w:pPr>
            <w:r w:rsidRPr="00851103">
              <w:rPr>
                <w:rFonts w:ascii="Arial" w:hAnsi="Arial" w:cs="Arial"/>
                <w:sz w:val="20"/>
                <w:szCs w:val="20"/>
              </w:rPr>
              <w:t>Δεν εκκρεμεί εντολή ανάκτησης εκδοθείσα βάσει προηγούμενης απόφασης της Επιτροπής ή του Δικαστηρίου Ευρωπαϊκών Κοινοτήτων (ΔΕΚ).</w:t>
            </w:r>
          </w:p>
          <w:p w:rsidR="00A80C69" w:rsidRPr="00851103" w:rsidRDefault="00A80C69" w:rsidP="00851103">
            <w:pPr>
              <w:pStyle w:val="a7"/>
              <w:jc w:val="both"/>
              <w:rPr>
                <w:rFonts w:ascii="Arial" w:hAnsi="Arial" w:cs="Arial"/>
                <w:sz w:val="20"/>
                <w:szCs w:val="20"/>
              </w:rPr>
            </w:pPr>
          </w:p>
          <w:p w:rsidR="00A80C69" w:rsidRPr="00851103" w:rsidRDefault="00A80C69" w:rsidP="00851103">
            <w:pPr>
              <w:numPr>
                <w:ilvl w:val="0"/>
                <w:numId w:val="11"/>
              </w:numPr>
              <w:jc w:val="both"/>
              <w:rPr>
                <w:rFonts w:ascii="Arial" w:hAnsi="Arial" w:cs="Arial"/>
                <w:sz w:val="20"/>
                <w:szCs w:val="20"/>
              </w:rPr>
            </w:pPr>
            <w:r w:rsidRPr="00851103">
              <w:rPr>
                <w:rFonts w:ascii="Arial" w:hAnsi="Arial" w:cs="Arial"/>
                <w:sz w:val="20"/>
                <w:szCs w:val="20"/>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(ΔΙΑΜΟΡΦΩΝΕΤΑΙ ΑΝΑΛΟΓΑ. ΔΕΝ ΑΠΑΙΤΕΙΤΑΙ Η ΔΗΛΩΣΗ ΑΥΤΗ ΣΕ ΠΕΡΙΠΤΩΣΗ ΧΡΗΣΗΣ ΤΟΥ ΚΑΝ 1407/2014)</w:t>
            </w:r>
          </w:p>
          <w:p w:rsidR="00A80C69" w:rsidRPr="00851103" w:rsidRDefault="00A80C69" w:rsidP="00851103">
            <w:pPr>
              <w:jc w:val="both"/>
              <w:rPr>
                <w:rFonts w:ascii="Arial" w:hAnsi="Arial" w:cs="Arial"/>
                <w:sz w:val="20"/>
                <w:szCs w:val="20"/>
              </w:rPr>
            </w:pPr>
          </w:p>
          <w:p w:rsidR="00A80C69" w:rsidRPr="00851103" w:rsidRDefault="00A80C69" w:rsidP="00851103">
            <w:pPr>
              <w:numPr>
                <w:ilvl w:val="0"/>
                <w:numId w:val="11"/>
              </w:numPr>
              <w:jc w:val="both"/>
              <w:rPr>
                <w:rFonts w:ascii="Arial" w:hAnsi="Arial" w:cs="Arial"/>
                <w:sz w:val="20"/>
                <w:szCs w:val="20"/>
              </w:rPr>
            </w:pPr>
            <w:r w:rsidRPr="00851103">
              <w:rPr>
                <w:rFonts w:ascii="Arial" w:hAnsi="Arial" w:cs="Arial"/>
                <w:sz w:val="20"/>
                <w:szCs w:val="20"/>
              </w:rPr>
              <w:t>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p>
          <w:p w:rsidR="00A80C69" w:rsidRPr="00851103" w:rsidRDefault="00A80C69" w:rsidP="00851103">
            <w:pPr>
              <w:pStyle w:val="a7"/>
              <w:jc w:val="both"/>
              <w:rPr>
                <w:rFonts w:ascii="Arial" w:hAnsi="Arial" w:cs="Arial"/>
                <w:sz w:val="20"/>
                <w:szCs w:val="20"/>
              </w:rPr>
            </w:pPr>
          </w:p>
          <w:p w:rsidR="001212D7" w:rsidRPr="00851103" w:rsidRDefault="001212D7" w:rsidP="00851103">
            <w:pPr>
              <w:numPr>
                <w:ilvl w:val="0"/>
                <w:numId w:val="11"/>
              </w:numPr>
              <w:jc w:val="both"/>
              <w:rPr>
                <w:rFonts w:ascii="Arial" w:hAnsi="Arial" w:cs="Arial"/>
                <w:sz w:val="20"/>
                <w:szCs w:val="20"/>
              </w:rPr>
            </w:pPr>
            <w:r w:rsidRPr="00851103">
              <w:rPr>
                <w:rFonts w:ascii="Arial" w:hAnsi="Arial" w:cs="Arial"/>
                <w:sz w:val="20"/>
                <w:szCs w:val="20"/>
              </w:rPr>
              <w:t>Δεν έχω δημοσιεύσει άλλη οικονομική χρήση (φορολογικά στοιχεία) της επιχείρησης πέραν αυτής που υπέβαλλα με την υποβολή της αίτησης στήριξης.</w:t>
            </w:r>
          </w:p>
          <w:p w:rsidR="001212D7" w:rsidRPr="00851103" w:rsidRDefault="001212D7" w:rsidP="00851103">
            <w:pPr>
              <w:jc w:val="both"/>
              <w:rPr>
                <w:rFonts w:ascii="Arial" w:hAnsi="Arial" w:cs="Arial"/>
                <w:sz w:val="20"/>
                <w:szCs w:val="20"/>
              </w:rPr>
            </w:pPr>
          </w:p>
          <w:p w:rsidR="001212D7" w:rsidRPr="00851103" w:rsidRDefault="001212D7" w:rsidP="00851103">
            <w:pPr>
              <w:numPr>
                <w:ilvl w:val="0"/>
                <w:numId w:val="11"/>
              </w:numPr>
              <w:jc w:val="both"/>
              <w:rPr>
                <w:rFonts w:ascii="Arial" w:hAnsi="Arial" w:cs="Arial"/>
                <w:sz w:val="20"/>
                <w:szCs w:val="20"/>
              </w:rPr>
            </w:pPr>
            <w:r w:rsidRPr="00851103">
              <w:rPr>
                <w:rFonts w:ascii="Arial" w:hAnsi="Arial" w:cs="Arial"/>
                <w:sz w:val="20"/>
                <w:szCs w:val="20"/>
              </w:rPr>
              <w:t>Το ακίνητο στο οποίο θα υλοποιηθεί η επένδυση, όπως αυτό περιγράφεται στο φάκελο υποψηφιότητας και στα σχετικά δικαιολογητικά, είναι ελεύθερο βαρών και διεκδίκησης και σε περίπτωση έγκρισης, θα προσκομίσω τα σχετικά δικαιολογητικά από το αρμόδιο υποθηκοφυλακείο.</w:t>
            </w:r>
          </w:p>
          <w:p w:rsidR="00895ADA" w:rsidRPr="00851103" w:rsidRDefault="00895ADA" w:rsidP="00851103">
            <w:pPr>
              <w:jc w:val="both"/>
              <w:rPr>
                <w:rFonts w:ascii="Arial" w:hAnsi="Arial" w:cs="Arial"/>
                <w:sz w:val="20"/>
                <w:szCs w:val="20"/>
              </w:rPr>
            </w:pPr>
          </w:p>
          <w:p w:rsidR="00A80C69" w:rsidRPr="00851103" w:rsidRDefault="00895ADA" w:rsidP="00851103">
            <w:pPr>
              <w:numPr>
                <w:ilvl w:val="0"/>
                <w:numId w:val="11"/>
              </w:numPr>
              <w:jc w:val="both"/>
              <w:rPr>
                <w:rFonts w:ascii="Arial" w:hAnsi="Arial" w:cs="Arial"/>
                <w:sz w:val="20"/>
                <w:szCs w:val="20"/>
              </w:rPr>
            </w:pPr>
            <w:r w:rsidRPr="00851103">
              <w:rPr>
                <w:rFonts w:ascii="Arial" w:hAnsi="Arial" w:cs="Arial"/>
                <w:sz w:val="20"/>
                <w:szCs w:val="20"/>
              </w:rPr>
              <w:t xml:space="preserve">Ο Μηχανολογικός εξοπλισμός που αιτούμαι για αντικατάσταση έχει αποσβεστεί (για τις επενδύσεις της </w:t>
            </w:r>
            <w:proofErr w:type="spellStart"/>
            <w:r w:rsidRPr="00851103">
              <w:rPr>
                <w:rFonts w:ascii="Arial" w:hAnsi="Arial" w:cs="Arial"/>
                <w:sz w:val="20"/>
                <w:szCs w:val="20"/>
              </w:rPr>
              <w:t>υποδράσης</w:t>
            </w:r>
            <w:proofErr w:type="spellEnd"/>
            <w:r w:rsidRPr="00851103">
              <w:rPr>
                <w:rFonts w:ascii="Arial" w:hAnsi="Arial" w:cs="Arial"/>
                <w:sz w:val="20"/>
                <w:szCs w:val="20"/>
              </w:rPr>
              <w:t xml:space="preserve"> 19.2.2.2).</w:t>
            </w:r>
          </w:p>
          <w:p w:rsidR="00895ADA" w:rsidRPr="00851103" w:rsidRDefault="00895ADA" w:rsidP="00851103">
            <w:pPr>
              <w:jc w:val="both"/>
              <w:rPr>
                <w:rFonts w:ascii="Arial" w:hAnsi="Arial" w:cs="Arial"/>
                <w:sz w:val="20"/>
                <w:szCs w:val="20"/>
              </w:rPr>
            </w:pPr>
          </w:p>
          <w:p w:rsidR="001327FF" w:rsidRPr="00851103" w:rsidRDefault="001327FF" w:rsidP="00851103">
            <w:pPr>
              <w:numPr>
                <w:ilvl w:val="0"/>
                <w:numId w:val="11"/>
              </w:numPr>
              <w:jc w:val="both"/>
              <w:rPr>
                <w:rFonts w:ascii="Arial" w:hAnsi="Arial" w:cs="Arial"/>
                <w:sz w:val="20"/>
                <w:szCs w:val="20"/>
              </w:rPr>
            </w:pPr>
            <w:r w:rsidRPr="00851103">
              <w:rPr>
                <w:rFonts w:ascii="Arial" w:hAnsi="Arial" w:cs="Arial"/>
                <w:sz w:val="20"/>
                <w:szCs w:val="20"/>
              </w:rPr>
              <w:t xml:space="preserve">Ο επιχειρηματίας / οι εταίροι / ο νόμιμος εκπρόσωπος της επιχείρησης συμφωνούν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κατά τα προβλεπόμενα στους Κανονισμούς. </w:t>
            </w:r>
          </w:p>
          <w:p w:rsidR="001327FF" w:rsidRPr="00851103" w:rsidRDefault="001327FF" w:rsidP="00851103">
            <w:pPr>
              <w:jc w:val="both"/>
              <w:rPr>
                <w:rFonts w:ascii="Arial" w:hAnsi="Arial" w:cs="Arial"/>
                <w:sz w:val="20"/>
                <w:szCs w:val="20"/>
              </w:rPr>
            </w:pPr>
          </w:p>
          <w:p w:rsidR="00895ADA" w:rsidRPr="00851103" w:rsidRDefault="001327FF" w:rsidP="00851103">
            <w:pPr>
              <w:numPr>
                <w:ilvl w:val="0"/>
                <w:numId w:val="11"/>
              </w:numPr>
              <w:jc w:val="both"/>
              <w:rPr>
                <w:rFonts w:ascii="Arial" w:hAnsi="Arial" w:cs="Arial"/>
                <w:sz w:val="20"/>
                <w:szCs w:val="20"/>
              </w:rPr>
            </w:pPr>
            <w:r w:rsidRPr="00851103">
              <w:rPr>
                <w:rFonts w:ascii="Arial" w:hAnsi="Arial" w:cs="Arial"/>
                <w:sz w:val="20"/>
                <w:szCs w:val="20"/>
              </w:rPr>
              <w:t xml:space="preserve">Ο επιχειρηματίας/οι εταίροι/ο νόμιμος εκπρόσωπος της επιχείρησης παρέχουν ρητά τη συναίνεση και συγκατάθεσή τους για την νόμιμη επεξεργασία </w:t>
            </w:r>
            <w:proofErr w:type="spellStart"/>
            <w:r w:rsidRPr="00851103">
              <w:rPr>
                <w:rFonts w:ascii="Arial" w:hAnsi="Arial" w:cs="Arial"/>
                <w:sz w:val="20"/>
                <w:szCs w:val="20"/>
              </w:rPr>
              <w:t>κατ΄</w:t>
            </w:r>
            <w:proofErr w:type="spellEnd"/>
            <w:r w:rsidRPr="00851103">
              <w:rPr>
                <w:rFonts w:ascii="Arial" w:hAnsi="Arial" w:cs="Arial"/>
                <w:sz w:val="20"/>
                <w:szCs w:val="20"/>
              </w:rPr>
              <w:t xml:space="preserve">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 της παρούσας Πρόσκλησης.</w:t>
            </w:r>
          </w:p>
          <w:p w:rsidR="00F83922" w:rsidRPr="00851103" w:rsidRDefault="00F83922" w:rsidP="00851103">
            <w:pPr>
              <w:ind w:left="360"/>
              <w:jc w:val="both"/>
              <w:rPr>
                <w:rFonts w:ascii="Arial" w:hAnsi="Arial" w:cs="Arial"/>
                <w:sz w:val="20"/>
                <w:szCs w:val="20"/>
              </w:rPr>
            </w:pPr>
          </w:p>
          <w:p w:rsidR="00FE57F1" w:rsidRPr="00851103" w:rsidRDefault="00A77D59" w:rsidP="00851103">
            <w:pPr>
              <w:numPr>
                <w:ilvl w:val="0"/>
                <w:numId w:val="11"/>
              </w:numPr>
              <w:spacing w:before="60"/>
              <w:ind w:right="125"/>
              <w:jc w:val="both"/>
              <w:rPr>
                <w:rFonts w:ascii="Arial" w:hAnsi="Arial" w:cs="Arial"/>
                <w:i/>
                <w:sz w:val="20"/>
                <w:szCs w:val="20"/>
              </w:rPr>
            </w:pPr>
            <w:r w:rsidRPr="00851103">
              <w:rPr>
                <w:rFonts w:ascii="Arial" w:hAnsi="Arial" w:cs="Arial"/>
                <w:sz w:val="20"/>
                <w:szCs w:val="20"/>
              </w:rPr>
              <w:t>Η επιχείρηση διαθέτει ή δεσμεύεται ότι θα μεριμνήσει για την ελαχιστοποίηση των εμποδίων πρόσβασης των ατόμων με Αναπηρία (</w:t>
            </w:r>
            <w:proofErr w:type="spellStart"/>
            <w:r w:rsidRPr="00851103">
              <w:rPr>
                <w:rFonts w:ascii="Arial" w:hAnsi="Arial" w:cs="Arial"/>
                <w:sz w:val="20"/>
                <w:szCs w:val="20"/>
              </w:rPr>
              <w:t>ΑμεΑ</w:t>
            </w:r>
            <w:proofErr w:type="spellEnd"/>
            <w:r w:rsidRPr="00851103">
              <w:rPr>
                <w:rFonts w:ascii="Arial" w:hAnsi="Arial" w:cs="Arial"/>
                <w:sz w:val="20"/>
                <w:szCs w:val="20"/>
              </w:rPr>
              <w:t xml:space="preserve">)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851103">
              <w:rPr>
                <w:rFonts w:ascii="Arial" w:hAnsi="Arial" w:cs="Arial"/>
                <w:sz w:val="20"/>
                <w:szCs w:val="20"/>
              </w:rPr>
              <w:t>κ.λ.π</w:t>
            </w:r>
            <w:proofErr w:type="spellEnd"/>
            <w:r w:rsidRPr="00851103">
              <w:rPr>
                <w:rFonts w:ascii="Arial" w:hAnsi="Arial" w:cs="Arial"/>
                <w:sz w:val="20"/>
                <w:szCs w:val="20"/>
              </w:rPr>
              <w:t>.)</w:t>
            </w:r>
          </w:p>
          <w:p w:rsidR="003D0184" w:rsidRPr="00851103" w:rsidRDefault="003D0184" w:rsidP="00851103">
            <w:pPr>
              <w:pStyle w:val="a7"/>
              <w:jc w:val="both"/>
              <w:rPr>
                <w:rFonts w:ascii="Arial" w:hAnsi="Arial" w:cs="Arial"/>
                <w:i/>
                <w:sz w:val="20"/>
                <w:szCs w:val="20"/>
              </w:rPr>
            </w:pPr>
          </w:p>
          <w:p w:rsidR="00000000" w:rsidRDefault="009A7C6D" w:rsidP="009A7C6D">
            <w:pPr>
              <w:ind w:left="426"/>
              <w:jc w:val="both"/>
              <w:rPr>
                <w:rFonts w:ascii="Arial" w:hAnsi="Arial" w:cs="Arial"/>
                <w:i/>
                <w:sz w:val="20"/>
              </w:rPr>
            </w:pPr>
            <w:r>
              <w:rPr>
                <w:rFonts w:ascii="Arial" w:hAnsi="Arial" w:cs="Arial"/>
                <w:sz w:val="20"/>
                <w:szCs w:val="20"/>
              </w:rPr>
              <w:t xml:space="preserve">29. </w:t>
            </w:r>
            <w:r w:rsidR="00F373D2" w:rsidRPr="00F373D2">
              <w:rPr>
                <w:rFonts w:ascii="Arial" w:hAnsi="Arial" w:cs="Arial"/>
                <w:sz w:val="20"/>
                <w:szCs w:val="20"/>
              </w:rPr>
              <w:t>Σε περίπτωση ένταξης θα προσκομίσω την απαιτούμενη για το επενδυτικό μου σχέδιο άδεια περιβαλλοντικών επιπτώσεων, πριν της υπογραφή της σύμβασης με την ΟΤΔ. (ΟΠΟΥ ΑΠΑΙΤΕΙΤΑΙ ΑΠΟ ΤΗ ΦΥΣΗ ΤΟΥ ΕΡΓΟΥ, ΣΕ ΠΕΡΙΠΤΩΣΗ ΜΗ ΥΠΟΒΟΛΗΣ ΑΔΕΙΑΣ ΠΕΡΙΒΑΛΛΟΝΤΙΚΩΝ ΕΠΙΠΤΩΣΕΩΝ)</w:t>
            </w:r>
          </w:p>
        </w:tc>
      </w:tr>
      <w:tr w:rsidR="00FE57F1">
        <w:tc>
          <w:tcPr>
            <w:tcW w:w="10420" w:type="dxa"/>
            <w:tcBorders>
              <w:top w:val="dashed" w:sz="4" w:space="0" w:color="auto"/>
              <w:left w:val="nil"/>
              <w:bottom w:val="dashed" w:sz="4" w:space="0" w:color="auto"/>
              <w:right w:val="nil"/>
            </w:tcBorders>
          </w:tcPr>
          <w:p w:rsidR="00FE57F1" w:rsidRDefault="00FE57F1">
            <w:pPr>
              <w:spacing w:before="60"/>
              <w:ind w:right="125"/>
              <w:jc w:val="right"/>
              <w:rPr>
                <w:rFonts w:ascii="Arial" w:hAnsi="Arial" w:cs="Arial"/>
                <w:sz w:val="20"/>
              </w:rPr>
            </w:pPr>
            <w:r>
              <w:rPr>
                <w:rFonts w:ascii="Arial" w:hAnsi="Arial" w:cs="Arial"/>
                <w:sz w:val="20"/>
              </w:rPr>
              <w:lastRenderedPageBreak/>
              <w:t xml:space="preserve"> (4)</w:t>
            </w:r>
          </w:p>
        </w:tc>
      </w:tr>
    </w:tbl>
    <w:p w:rsidR="00FE57F1" w:rsidRDefault="00FE57F1"/>
    <w:p w:rsidR="00FE57F1" w:rsidRPr="009A7C6D" w:rsidRDefault="00FE57F1">
      <w:pPr>
        <w:pStyle w:val="a6"/>
        <w:ind w:left="0" w:right="484"/>
        <w:jc w:val="right"/>
        <w:rPr>
          <w:sz w:val="16"/>
        </w:rPr>
      </w:pPr>
      <w:r>
        <w:rPr>
          <w:sz w:val="16"/>
        </w:rPr>
        <w:t>Ημερομηνία:</w:t>
      </w:r>
      <w:r w:rsidR="009A7C6D">
        <w:rPr>
          <w:sz w:val="16"/>
        </w:rPr>
        <w:t>………..</w:t>
      </w:r>
      <w:r w:rsidRPr="009522A8">
        <w:rPr>
          <w:sz w:val="16"/>
        </w:rPr>
        <w:t>20</w:t>
      </w:r>
      <w:r w:rsidR="004A633D" w:rsidRPr="00713378">
        <w:rPr>
          <w:sz w:val="16"/>
        </w:rPr>
        <w:t>2</w:t>
      </w:r>
      <w:r w:rsidR="008A7B8B" w:rsidRPr="00713378">
        <w:rPr>
          <w:sz w:val="16"/>
        </w:rPr>
        <w:t>3</w:t>
      </w:r>
    </w:p>
    <w:p w:rsidR="00FE57F1" w:rsidRDefault="00FE57F1">
      <w:pPr>
        <w:pStyle w:val="a6"/>
        <w:ind w:left="0" w:right="484"/>
        <w:jc w:val="right"/>
        <w:rPr>
          <w:sz w:val="16"/>
        </w:rPr>
      </w:pPr>
    </w:p>
    <w:p w:rsidR="00FE57F1" w:rsidRDefault="00FE57F1">
      <w:pPr>
        <w:pStyle w:val="a6"/>
        <w:ind w:left="0" w:right="484"/>
        <w:jc w:val="right"/>
        <w:rPr>
          <w:sz w:val="16"/>
        </w:rPr>
      </w:pPr>
      <w:r>
        <w:rPr>
          <w:sz w:val="16"/>
        </w:rPr>
        <w:t>Ο – Η Δηλ.</w:t>
      </w:r>
    </w:p>
    <w:p w:rsidR="00FE57F1" w:rsidRDefault="00FE57F1">
      <w:pPr>
        <w:pStyle w:val="a6"/>
        <w:ind w:left="0"/>
        <w:jc w:val="right"/>
        <w:rPr>
          <w:sz w:val="16"/>
        </w:rPr>
      </w:pPr>
    </w:p>
    <w:p w:rsidR="00FE57F1" w:rsidRPr="009A7C6D" w:rsidRDefault="00FE57F1">
      <w:pPr>
        <w:pStyle w:val="a6"/>
        <w:ind w:left="0"/>
        <w:jc w:val="right"/>
        <w:rPr>
          <w:sz w:val="16"/>
        </w:rPr>
      </w:pPr>
    </w:p>
    <w:p w:rsidR="003D0184" w:rsidRPr="009A7C6D" w:rsidRDefault="003D0184" w:rsidP="003D0184">
      <w:pPr>
        <w:pStyle w:val="a6"/>
        <w:ind w:left="0"/>
        <w:rPr>
          <w:sz w:val="16"/>
        </w:rPr>
      </w:pPr>
    </w:p>
    <w:p w:rsidR="003D0184" w:rsidRPr="009A7C6D" w:rsidRDefault="003D0184">
      <w:pPr>
        <w:pStyle w:val="a6"/>
        <w:ind w:left="0"/>
        <w:jc w:val="right"/>
        <w:rPr>
          <w:sz w:val="16"/>
        </w:rPr>
      </w:pPr>
    </w:p>
    <w:p w:rsidR="00FE57F1" w:rsidRDefault="00FE57F1">
      <w:pPr>
        <w:pStyle w:val="a6"/>
        <w:ind w:left="0"/>
        <w:jc w:val="right"/>
        <w:rPr>
          <w:sz w:val="16"/>
        </w:rPr>
      </w:pPr>
    </w:p>
    <w:p w:rsidR="00FE57F1" w:rsidRDefault="00FE57F1">
      <w:pPr>
        <w:pStyle w:val="a6"/>
        <w:ind w:left="0" w:right="484"/>
        <w:jc w:val="right"/>
        <w:rPr>
          <w:sz w:val="16"/>
        </w:rPr>
      </w:pPr>
      <w:r>
        <w:rPr>
          <w:sz w:val="16"/>
        </w:rPr>
        <w:t>(Υπογραφή)</w:t>
      </w:r>
    </w:p>
    <w:p w:rsidR="00FE57F1" w:rsidRDefault="00FE57F1">
      <w:pPr>
        <w:jc w:val="both"/>
        <w:rPr>
          <w:rFonts w:ascii="Arial" w:hAnsi="Arial" w:cs="Arial"/>
          <w:sz w:val="18"/>
        </w:rPr>
      </w:pPr>
    </w:p>
    <w:p w:rsidR="00FE57F1" w:rsidRDefault="00FE57F1">
      <w:pPr>
        <w:jc w:val="both"/>
        <w:rPr>
          <w:rFonts w:ascii="Arial" w:hAnsi="Arial" w:cs="Arial"/>
          <w:sz w:val="18"/>
        </w:rPr>
      </w:pPr>
    </w:p>
    <w:p w:rsidR="00FE57F1" w:rsidRDefault="00FE57F1">
      <w:pPr>
        <w:jc w:val="both"/>
        <w:rPr>
          <w:rFonts w:ascii="Arial" w:hAnsi="Arial" w:cs="Arial"/>
          <w:sz w:val="18"/>
        </w:rPr>
      </w:pPr>
    </w:p>
    <w:p w:rsidR="00FE57F1" w:rsidRDefault="00FE57F1">
      <w:pPr>
        <w:pStyle w:val="a6"/>
        <w:jc w:val="both"/>
        <w:rPr>
          <w:sz w:val="18"/>
        </w:rPr>
      </w:pPr>
      <w:r>
        <w:rPr>
          <w:sz w:val="18"/>
        </w:rPr>
        <w:t>(1) Αναγράφεται από τον ενδιαφερόμενο πολίτη ή Αρχή ή η Υπηρεσία του δημόσιου τομέα, που απευθύνεται η αίτηση.</w:t>
      </w:r>
    </w:p>
    <w:p w:rsidR="00FE57F1" w:rsidRDefault="00FE57F1">
      <w:pPr>
        <w:pStyle w:val="a6"/>
        <w:jc w:val="both"/>
        <w:rPr>
          <w:sz w:val="18"/>
        </w:rPr>
      </w:pPr>
      <w:r>
        <w:rPr>
          <w:sz w:val="18"/>
        </w:rPr>
        <w:t xml:space="preserve">(2) Αναγράφεται ολογράφως. </w:t>
      </w:r>
    </w:p>
    <w:p w:rsidR="00FE57F1" w:rsidRDefault="00FE57F1">
      <w:pPr>
        <w:pStyle w:val="a6"/>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FE57F1" w:rsidRDefault="00FE57F1" w:rsidP="00915AA9">
      <w:pPr>
        <w:pStyle w:val="a6"/>
        <w:jc w:val="both"/>
      </w:pPr>
      <w:r>
        <w:t xml:space="preserve">(4) Σε περίπτωση ανεπάρκειας χώρου η δήλωση συνεχίζεται στην πίσω όψη της και υπογράφεται από τον δηλούντα ή την δηλούσα. </w:t>
      </w:r>
    </w:p>
    <w:sectPr w:rsidR="00FE57F1" w:rsidSect="00632DDD">
      <w:headerReference w:type="default" r:id="rId8"/>
      <w:type w:val="continuous"/>
      <w:pgSz w:w="11906" w:h="16838" w:code="9"/>
      <w:pgMar w:top="1440" w:right="851" w:bottom="568"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51FB" w:rsidRDefault="00CD51FB">
      <w:r>
        <w:separator/>
      </w:r>
    </w:p>
  </w:endnote>
  <w:endnote w:type="continuationSeparator" w:id="1">
    <w:p w:rsidR="00CD51FB" w:rsidRDefault="00CD51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51FB" w:rsidRDefault="00CD51FB">
      <w:r>
        <w:separator/>
      </w:r>
    </w:p>
  </w:footnote>
  <w:footnote w:type="continuationSeparator" w:id="1">
    <w:p w:rsidR="00CD51FB" w:rsidRDefault="00CD51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00"/>
    </w:tblPr>
    <w:tblGrid>
      <w:gridCol w:w="5508"/>
      <w:gridCol w:w="4912"/>
    </w:tblGrid>
    <w:tr w:rsidR="00FE57F1">
      <w:tc>
        <w:tcPr>
          <w:tcW w:w="5508" w:type="dxa"/>
        </w:tcPr>
        <w:p w:rsidR="00FE57F1" w:rsidRDefault="00143AA1">
          <w:pPr>
            <w:pStyle w:val="a3"/>
            <w:jc w:val="right"/>
            <w:rPr>
              <w:b/>
              <w:bCs/>
              <w:sz w:val="16"/>
            </w:rPr>
          </w:pPr>
          <w:r>
            <w:rPr>
              <w:rFonts w:ascii="Arial" w:hAnsi="Arial" w:cs="Arial"/>
              <w:noProof/>
              <w:sz w:val="32"/>
            </w:rPr>
            <w:drawing>
              <wp:inline distT="0" distB="0" distL="0" distR="0">
                <wp:extent cx="523875" cy="53340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3875" cy="533400"/>
                        </a:xfrm>
                        <a:prstGeom prst="rect">
                          <a:avLst/>
                        </a:prstGeom>
                        <a:noFill/>
                        <a:ln w="9525">
                          <a:noFill/>
                          <a:miter lim="800000"/>
                          <a:headEnd/>
                          <a:tailEnd/>
                        </a:ln>
                      </pic:spPr>
                    </pic:pic>
                  </a:graphicData>
                </a:graphic>
              </wp:inline>
            </w:drawing>
          </w:r>
        </w:p>
      </w:tc>
      <w:tc>
        <w:tcPr>
          <w:tcW w:w="4912" w:type="dxa"/>
        </w:tcPr>
        <w:p w:rsidR="00FE57F1" w:rsidRDefault="00FE57F1">
          <w:pPr>
            <w:pStyle w:val="a3"/>
            <w:jc w:val="right"/>
            <w:rPr>
              <w:b/>
              <w:bCs/>
              <w:sz w:val="16"/>
            </w:rPr>
          </w:pPr>
        </w:p>
      </w:tc>
    </w:tr>
  </w:tbl>
  <w:p w:rsidR="00FE57F1" w:rsidRDefault="00FE57F1">
    <w:pPr>
      <w:pStyle w:val="a3"/>
      <w:rPr>
        <w:b/>
        <w:bCs/>
        <w:sz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7F1" w:rsidRDefault="00FE57F1">
    <w:pPr>
      <w:pStyle w:val="a3"/>
      <w:rPr>
        <w:b/>
        <w:bCs/>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45121"/>
    <w:multiLevelType w:val="hybridMultilevel"/>
    <w:tmpl w:val="9F32CA9E"/>
    <w:lvl w:ilvl="0" w:tplc="899EF056">
      <w:start w:val="1"/>
      <w:numFmt w:val="decimal"/>
      <w:lvlText w:val="%1."/>
      <w:lvlJc w:val="center"/>
      <w:pPr>
        <w:ind w:left="720" w:hanging="360"/>
      </w:pPr>
      <w:rPr>
        <w:rFonts w:ascii="Calibri" w:hAnsi="Calibri" w:cs="Times New Roman" w:hint="default"/>
        <w:b w:val="0"/>
        <w:bCs/>
        <w:color w:val="auto"/>
        <w:sz w:val="22"/>
        <w:szCs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5DD04774"/>
    <w:multiLevelType w:val="hybridMultilevel"/>
    <w:tmpl w:val="1C928E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5F539D8"/>
    <w:multiLevelType w:val="singleLevel"/>
    <w:tmpl w:val="0408000F"/>
    <w:lvl w:ilvl="0">
      <w:start w:val="1"/>
      <w:numFmt w:val="decimal"/>
      <w:lvlText w:val="%1."/>
      <w:lvlJc w:val="left"/>
      <w:pPr>
        <w:tabs>
          <w:tab w:val="num" w:pos="360"/>
        </w:tabs>
        <w:ind w:left="360" w:hanging="360"/>
      </w:pPr>
    </w:lvl>
  </w:abstractNum>
  <w:abstractNum w:abstractNumId="9">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1">
    <w:nsid w:val="6B57478C"/>
    <w:multiLevelType w:val="singleLevel"/>
    <w:tmpl w:val="2BBE879C"/>
    <w:lvl w:ilvl="0">
      <w:start w:val="1"/>
      <w:numFmt w:val="decimal"/>
      <w:lvlText w:val="%1)"/>
      <w:lvlJc w:val="left"/>
      <w:pPr>
        <w:tabs>
          <w:tab w:val="num" w:pos="360"/>
        </w:tabs>
        <w:ind w:left="360" w:hanging="360"/>
      </w:pPr>
      <w:rPr>
        <w:rFonts w:hint="default"/>
        <w:b/>
      </w:rPr>
    </w:lvl>
  </w:abstractNum>
  <w:abstractNum w:abstractNumId="12">
    <w:nsid w:val="72D40085"/>
    <w:multiLevelType w:val="hybridMultilevel"/>
    <w:tmpl w:val="727204A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2"/>
  </w:num>
  <w:num w:numId="6">
    <w:abstractNumId w:val="11"/>
  </w:num>
  <w:num w:numId="7">
    <w:abstractNumId w:val="10"/>
  </w:num>
  <w:num w:numId="8">
    <w:abstractNumId w:val="8"/>
  </w:num>
  <w:num w:numId="9">
    <w:abstractNumId w:val="6"/>
  </w:num>
  <w:num w:numId="10">
    <w:abstractNumId w:val="9"/>
  </w:num>
  <w:num w:numId="11">
    <w:abstractNumId w:val="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ΜΙΧΑΛΑΚΗ ΜΑΡΙΑ">
    <w15:presenceInfo w15:providerId="AD" w15:userId="S::mmichalaki@mou.gr::bfc60c3c-e098-4e00-9313-12c8ad3a30d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trackRevisions/>
  <w:defaultTabStop w:val="720"/>
  <w:noPunctuationKerning/>
  <w:characterSpacingControl w:val="doNotCompress"/>
  <w:hdrShapeDefaults>
    <o:shapedefaults v:ext="edit" spidmax="2052">
      <o:colormru v:ext="edit" colors="#ddd,#eaeaea"/>
    </o:shapedefaults>
  </w:hdrShapeDefaults>
  <w:footnotePr>
    <w:footnote w:id="0"/>
    <w:footnote w:id="1"/>
  </w:footnotePr>
  <w:endnotePr>
    <w:endnote w:id="0"/>
    <w:endnote w:id="1"/>
  </w:endnotePr>
  <w:compat/>
  <w:rsids>
    <w:rsidRoot w:val="00915AA9"/>
    <w:rsid w:val="000118A2"/>
    <w:rsid w:val="0001559D"/>
    <w:rsid w:val="00030D4D"/>
    <w:rsid w:val="00053F36"/>
    <w:rsid w:val="0009474F"/>
    <w:rsid w:val="000A634B"/>
    <w:rsid w:val="000D3861"/>
    <w:rsid w:val="001054C6"/>
    <w:rsid w:val="001162FB"/>
    <w:rsid w:val="001212D7"/>
    <w:rsid w:val="00130E63"/>
    <w:rsid w:val="001327FF"/>
    <w:rsid w:val="00143AA1"/>
    <w:rsid w:val="00163C59"/>
    <w:rsid w:val="00184126"/>
    <w:rsid w:val="001E429D"/>
    <w:rsid w:val="001F587A"/>
    <w:rsid w:val="00205F27"/>
    <w:rsid w:val="00261A1E"/>
    <w:rsid w:val="002A3DAA"/>
    <w:rsid w:val="002F34D4"/>
    <w:rsid w:val="003068DB"/>
    <w:rsid w:val="00347FDB"/>
    <w:rsid w:val="003607C1"/>
    <w:rsid w:val="003D0184"/>
    <w:rsid w:val="004312FE"/>
    <w:rsid w:val="00475AB1"/>
    <w:rsid w:val="004A633D"/>
    <w:rsid w:val="004E24FC"/>
    <w:rsid w:val="0051216D"/>
    <w:rsid w:val="005151DD"/>
    <w:rsid w:val="0052328D"/>
    <w:rsid w:val="005700A3"/>
    <w:rsid w:val="005B03FD"/>
    <w:rsid w:val="005C4063"/>
    <w:rsid w:val="005F3140"/>
    <w:rsid w:val="00632DDD"/>
    <w:rsid w:val="00642603"/>
    <w:rsid w:val="00665DC1"/>
    <w:rsid w:val="00713378"/>
    <w:rsid w:val="00717E6D"/>
    <w:rsid w:val="0078495D"/>
    <w:rsid w:val="007A0665"/>
    <w:rsid w:val="007F71E9"/>
    <w:rsid w:val="00851103"/>
    <w:rsid w:val="00882E93"/>
    <w:rsid w:val="00895ADA"/>
    <w:rsid w:val="008A7B8B"/>
    <w:rsid w:val="00915AA9"/>
    <w:rsid w:val="0092459F"/>
    <w:rsid w:val="009522A8"/>
    <w:rsid w:val="0095412E"/>
    <w:rsid w:val="0096516E"/>
    <w:rsid w:val="009858EB"/>
    <w:rsid w:val="009A7C6D"/>
    <w:rsid w:val="009B1863"/>
    <w:rsid w:val="009D4B00"/>
    <w:rsid w:val="00A77D59"/>
    <w:rsid w:val="00A80C69"/>
    <w:rsid w:val="00AB6D18"/>
    <w:rsid w:val="00AC6654"/>
    <w:rsid w:val="00AF0472"/>
    <w:rsid w:val="00B24DA1"/>
    <w:rsid w:val="00BD1F54"/>
    <w:rsid w:val="00BE7D88"/>
    <w:rsid w:val="00BE7FDD"/>
    <w:rsid w:val="00C761C3"/>
    <w:rsid w:val="00CD51FB"/>
    <w:rsid w:val="00CE478E"/>
    <w:rsid w:val="00CF0117"/>
    <w:rsid w:val="00D12422"/>
    <w:rsid w:val="00D12970"/>
    <w:rsid w:val="00E02B63"/>
    <w:rsid w:val="00E27CDF"/>
    <w:rsid w:val="00E93025"/>
    <w:rsid w:val="00EF5FE2"/>
    <w:rsid w:val="00F373D2"/>
    <w:rsid w:val="00F83922"/>
    <w:rsid w:val="00F979C0"/>
    <w:rsid w:val="00FA43CA"/>
    <w:rsid w:val="00FE57F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ddd,#eaeaea"/>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861"/>
    <w:rPr>
      <w:sz w:val="24"/>
      <w:szCs w:val="24"/>
    </w:rPr>
  </w:style>
  <w:style w:type="paragraph" w:styleId="1">
    <w:name w:val="heading 1"/>
    <w:basedOn w:val="a"/>
    <w:next w:val="a"/>
    <w:qFormat/>
    <w:rsid w:val="000D3861"/>
    <w:pPr>
      <w:keepNext/>
      <w:jc w:val="right"/>
      <w:outlineLvl w:val="0"/>
    </w:pPr>
    <w:rPr>
      <w:b/>
      <w:bCs/>
      <w:sz w:val="28"/>
    </w:rPr>
  </w:style>
  <w:style w:type="paragraph" w:styleId="2">
    <w:name w:val="heading 2"/>
    <w:basedOn w:val="a"/>
    <w:next w:val="a"/>
    <w:qFormat/>
    <w:rsid w:val="000D3861"/>
    <w:pPr>
      <w:keepNext/>
      <w:outlineLvl w:val="1"/>
    </w:pPr>
    <w:rPr>
      <w:rFonts w:ascii="Century Gothic" w:hAnsi="Century Gothic"/>
      <w:b/>
      <w:bCs/>
    </w:rPr>
  </w:style>
  <w:style w:type="paragraph" w:styleId="3">
    <w:name w:val="heading 3"/>
    <w:basedOn w:val="a"/>
    <w:next w:val="a"/>
    <w:qFormat/>
    <w:rsid w:val="000D3861"/>
    <w:pPr>
      <w:keepNext/>
      <w:jc w:val="center"/>
      <w:outlineLvl w:val="2"/>
    </w:pPr>
    <w:rPr>
      <w:rFonts w:ascii="Arial" w:hAnsi="Arial" w:cs="Arial"/>
      <w:b/>
      <w:bCs/>
      <w:sz w:val="28"/>
    </w:rPr>
  </w:style>
  <w:style w:type="paragraph" w:styleId="4">
    <w:name w:val="heading 4"/>
    <w:basedOn w:val="a"/>
    <w:next w:val="a"/>
    <w:qFormat/>
    <w:rsid w:val="000D3861"/>
    <w:pPr>
      <w:keepNext/>
      <w:spacing w:line="360" w:lineRule="auto"/>
      <w:jc w:val="center"/>
      <w:outlineLvl w:val="3"/>
    </w:pPr>
    <w:rPr>
      <w:rFonts w:ascii="Arial" w:hAnsi="Arial"/>
      <w:b/>
      <w:sz w:val="22"/>
      <w:szCs w:val="20"/>
      <w:lang w:eastAsia="en-US"/>
    </w:rPr>
  </w:style>
  <w:style w:type="paragraph" w:styleId="5">
    <w:name w:val="heading 5"/>
    <w:basedOn w:val="a"/>
    <w:next w:val="a"/>
    <w:qFormat/>
    <w:rsid w:val="000D3861"/>
    <w:pPr>
      <w:keepNext/>
      <w:outlineLvl w:val="4"/>
    </w:pPr>
    <w:rPr>
      <w:rFonts w:ascii="Arial" w:hAnsi="Arial" w:cs="Arial"/>
      <w:sz w:val="28"/>
    </w:rPr>
  </w:style>
  <w:style w:type="paragraph" w:styleId="6">
    <w:name w:val="heading 6"/>
    <w:basedOn w:val="a"/>
    <w:next w:val="a"/>
    <w:qFormat/>
    <w:rsid w:val="000D3861"/>
    <w:pPr>
      <w:keepNext/>
      <w:jc w:val="right"/>
      <w:outlineLvl w:val="5"/>
    </w:pPr>
    <w:rPr>
      <w:rFonts w:ascii="Arial" w:hAnsi="Arial" w:cs="Arial"/>
      <w:b/>
      <w:bCs/>
    </w:rPr>
  </w:style>
  <w:style w:type="paragraph" w:styleId="7">
    <w:name w:val="heading 7"/>
    <w:basedOn w:val="a"/>
    <w:next w:val="a"/>
    <w:qFormat/>
    <w:rsid w:val="000D3861"/>
    <w:pPr>
      <w:keepNext/>
      <w:jc w:val="center"/>
      <w:outlineLvl w:val="6"/>
    </w:pPr>
    <w:rPr>
      <w:rFonts w:ascii="Arial" w:hAnsi="Arial" w:cs="Arial"/>
      <w:sz w:val="32"/>
    </w:rPr>
  </w:style>
  <w:style w:type="paragraph" w:styleId="8">
    <w:name w:val="heading 8"/>
    <w:basedOn w:val="a"/>
    <w:next w:val="a"/>
    <w:qFormat/>
    <w:rsid w:val="000D3861"/>
    <w:pPr>
      <w:keepNext/>
      <w:jc w:val="center"/>
      <w:outlineLvl w:val="7"/>
    </w:pPr>
    <w:rPr>
      <w:rFonts w:ascii="Arial" w:hAnsi="Arial" w:cs="Arial"/>
      <w:sz w:val="28"/>
    </w:rPr>
  </w:style>
  <w:style w:type="paragraph" w:styleId="9">
    <w:name w:val="heading 9"/>
    <w:basedOn w:val="a"/>
    <w:next w:val="a"/>
    <w:qFormat/>
    <w:rsid w:val="000D3861"/>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D3861"/>
    <w:pPr>
      <w:tabs>
        <w:tab w:val="center" w:pos="4153"/>
        <w:tab w:val="right" w:pos="8306"/>
      </w:tabs>
    </w:pPr>
  </w:style>
  <w:style w:type="paragraph" w:styleId="a4">
    <w:name w:val="footer"/>
    <w:basedOn w:val="a"/>
    <w:rsid w:val="000D3861"/>
    <w:pPr>
      <w:tabs>
        <w:tab w:val="center" w:pos="4153"/>
        <w:tab w:val="right" w:pos="8306"/>
      </w:tabs>
    </w:pPr>
  </w:style>
  <w:style w:type="paragraph" w:styleId="a5">
    <w:name w:val="Body Text"/>
    <w:basedOn w:val="a"/>
    <w:rsid w:val="000D3861"/>
    <w:pPr>
      <w:spacing w:after="120"/>
      <w:jc w:val="center"/>
    </w:pPr>
    <w:rPr>
      <w:rFonts w:ascii="Arial" w:hAnsi="Arial" w:cs="Arial"/>
      <w:sz w:val="28"/>
    </w:rPr>
  </w:style>
  <w:style w:type="paragraph" w:styleId="20">
    <w:name w:val="Body Text 2"/>
    <w:basedOn w:val="a"/>
    <w:rsid w:val="000D3861"/>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rsid w:val="000D3861"/>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rsid w:val="000D3861"/>
    <w:pPr>
      <w:ind w:left="-180"/>
    </w:pPr>
    <w:rPr>
      <w:rFonts w:ascii="Arial" w:hAnsi="Arial" w:cs="Arial"/>
      <w:sz w:val="20"/>
    </w:rPr>
  </w:style>
  <w:style w:type="paragraph" w:styleId="a7">
    <w:name w:val="List Paragraph"/>
    <w:basedOn w:val="a"/>
    <w:uiPriority w:val="34"/>
    <w:qFormat/>
    <w:rsid w:val="00F83922"/>
    <w:pPr>
      <w:ind w:left="720"/>
    </w:pPr>
  </w:style>
  <w:style w:type="paragraph" w:styleId="a8">
    <w:name w:val="Revision"/>
    <w:hidden/>
    <w:uiPriority w:val="99"/>
    <w:semiHidden/>
    <w:rsid w:val="005151DD"/>
    <w:rPr>
      <w:sz w:val="24"/>
      <w:szCs w:val="24"/>
    </w:rPr>
  </w:style>
  <w:style w:type="character" w:styleId="a9">
    <w:name w:val="annotation reference"/>
    <w:rsid w:val="00A77D59"/>
    <w:rPr>
      <w:sz w:val="16"/>
      <w:szCs w:val="16"/>
    </w:rPr>
  </w:style>
  <w:style w:type="paragraph" w:styleId="aa">
    <w:name w:val="annotation text"/>
    <w:basedOn w:val="a"/>
    <w:link w:val="Char"/>
    <w:rsid w:val="00A77D59"/>
    <w:rPr>
      <w:sz w:val="20"/>
      <w:szCs w:val="20"/>
    </w:rPr>
  </w:style>
  <w:style w:type="character" w:customStyle="1" w:styleId="Char">
    <w:name w:val="Κείμενο σχολίου Char"/>
    <w:basedOn w:val="a0"/>
    <w:link w:val="aa"/>
    <w:rsid w:val="00A77D59"/>
  </w:style>
  <w:style w:type="paragraph" w:styleId="ab">
    <w:name w:val="annotation subject"/>
    <w:basedOn w:val="aa"/>
    <w:next w:val="aa"/>
    <w:link w:val="Char0"/>
    <w:rsid w:val="00A77D59"/>
    <w:rPr>
      <w:b/>
      <w:bCs/>
    </w:rPr>
  </w:style>
  <w:style w:type="character" w:customStyle="1" w:styleId="Char0">
    <w:name w:val="Θέμα σχολίου Char"/>
    <w:link w:val="ab"/>
    <w:rsid w:val="00A77D59"/>
    <w:rPr>
      <w:b/>
      <w:bCs/>
    </w:rPr>
  </w:style>
  <w:style w:type="paragraph" w:styleId="ac">
    <w:name w:val="Balloon Text"/>
    <w:basedOn w:val="a"/>
    <w:link w:val="Char1"/>
    <w:rsid w:val="00A77D59"/>
    <w:rPr>
      <w:rFonts w:ascii="Tahoma" w:hAnsi="Tahoma" w:cs="Tahoma"/>
      <w:sz w:val="16"/>
      <w:szCs w:val="16"/>
    </w:rPr>
  </w:style>
  <w:style w:type="character" w:customStyle="1" w:styleId="Char1">
    <w:name w:val="Κείμενο πλαισίου Char"/>
    <w:link w:val="ac"/>
    <w:rsid w:val="00A77D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928929">
      <w:bodyDiv w:val="1"/>
      <w:marLeft w:val="0"/>
      <w:marRight w:val="0"/>
      <w:marTop w:val="0"/>
      <w:marBottom w:val="0"/>
      <w:divBdr>
        <w:top w:val="none" w:sz="0" w:space="0" w:color="auto"/>
        <w:left w:val="none" w:sz="0" w:space="0" w:color="auto"/>
        <w:bottom w:val="none" w:sz="0" w:space="0" w:color="auto"/>
        <w:right w:val="none" w:sz="0" w:space="0" w:color="auto"/>
      </w:divBdr>
    </w:div>
    <w:div w:id="390925393">
      <w:bodyDiv w:val="1"/>
      <w:marLeft w:val="0"/>
      <w:marRight w:val="0"/>
      <w:marTop w:val="0"/>
      <w:marBottom w:val="0"/>
      <w:divBdr>
        <w:top w:val="none" w:sz="0" w:space="0" w:color="auto"/>
        <w:left w:val="none" w:sz="0" w:space="0" w:color="auto"/>
        <w:bottom w:val="none" w:sz="0" w:space="0" w:color="auto"/>
        <w:right w:val="none" w:sz="0" w:space="0" w:color="auto"/>
      </w:divBdr>
    </w:div>
    <w:div w:id="584459385">
      <w:bodyDiv w:val="1"/>
      <w:marLeft w:val="0"/>
      <w:marRight w:val="0"/>
      <w:marTop w:val="0"/>
      <w:marBottom w:val="0"/>
      <w:divBdr>
        <w:top w:val="none" w:sz="0" w:space="0" w:color="auto"/>
        <w:left w:val="none" w:sz="0" w:space="0" w:color="auto"/>
        <w:bottom w:val="none" w:sz="0" w:space="0" w:color="auto"/>
        <w:right w:val="none" w:sz="0" w:space="0" w:color="auto"/>
      </w:divBdr>
    </w:div>
    <w:div w:id="588470280">
      <w:bodyDiv w:val="1"/>
      <w:marLeft w:val="0"/>
      <w:marRight w:val="0"/>
      <w:marTop w:val="0"/>
      <w:marBottom w:val="0"/>
      <w:divBdr>
        <w:top w:val="none" w:sz="0" w:space="0" w:color="auto"/>
        <w:left w:val="none" w:sz="0" w:space="0" w:color="auto"/>
        <w:bottom w:val="none" w:sz="0" w:space="0" w:color="auto"/>
        <w:right w:val="none" w:sz="0" w:space="0" w:color="auto"/>
      </w:divBdr>
    </w:div>
    <w:div w:id="758527056">
      <w:bodyDiv w:val="1"/>
      <w:marLeft w:val="0"/>
      <w:marRight w:val="0"/>
      <w:marTop w:val="0"/>
      <w:marBottom w:val="0"/>
      <w:divBdr>
        <w:top w:val="none" w:sz="0" w:space="0" w:color="auto"/>
        <w:left w:val="none" w:sz="0" w:space="0" w:color="auto"/>
        <w:bottom w:val="none" w:sz="0" w:space="0" w:color="auto"/>
        <w:right w:val="none" w:sz="0" w:space="0" w:color="auto"/>
      </w:divBdr>
    </w:div>
    <w:div w:id="822699079">
      <w:bodyDiv w:val="1"/>
      <w:marLeft w:val="0"/>
      <w:marRight w:val="0"/>
      <w:marTop w:val="0"/>
      <w:marBottom w:val="0"/>
      <w:divBdr>
        <w:top w:val="none" w:sz="0" w:space="0" w:color="auto"/>
        <w:left w:val="none" w:sz="0" w:space="0" w:color="auto"/>
        <w:bottom w:val="none" w:sz="0" w:space="0" w:color="auto"/>
        <w:right w:val="none" w:sz="0" w:space="0" w:color="auto"/>
      </w:divBdr>
    </w:div>
    <w:div w:id="929972629">
      <w:bodyDiv w:val="1"/>
      <w:marLeft w:val="0"/>
      <w:marRight w:val="0"/>
      <w:marTop w:val="0"/>
      <w:marBottom w:val="0"/>
      <w:divBdr>
        <w:top w:val="none" w:sz="0" w:space="0" w:color="auto"/>
        <w:left w:val="none" w:sz="0" w:space="0" w:color="auto"/>
        <w:bottom w:val="none" w:sz="0" w:space="0" w:color="auto"/>
        <w:right w:val="none" w:sz="0" w:space="0" w:color="auto"/>
      </w:divBdr>
    </w:div>
    <w:div w:id="1134911402">
      <w:bodyDiv w:val="1"/>
      <w:marLeft w:val="0"/>
      <w:marRight w:val="0"/>
      <w:marTop w:val="0"/>
      <w:marBottom w:val="0"/>
      <w:divBdr>
        <w:top w:val="none" w:sz="0" w:space="0" w:color="auto"/>
        <w:left w:val="none" w:sz="0" w:space="0" w:color="auto"/>
        <w:bottom w:val="none" w:sz="0" w:space="0" w:color="auto"/>
        <w:right w:val="none" w:sz="0" w:space="0" w:color="auto"/>
      </w:divBdr>
    </w:div>
    <w:div w:id="1181091888">
      <w:bodyDiv w:val="1"/>
      <w:marLeft w:val="0"/>
      <w:marRight w:val="0"/>
      <w:marTop w:val="0"/>
      <w:marBottom w:val="0"/>
      <w:divBdr>
        <w:top w:val="none" w:sz="0" w:space="0" w:color="auto"/>
        <w:left w:val="none" w:sz="0" w:space="0" w:color="auto"/>
        <w:bottom w:val="none" w:sz="0" w:space="0" w:color="auto"/>
        <w:right w:val="none" w:sz="0" w:space="0" w:color="auto"/>
      </w:divBdr>
    </w:div>
    <w:div w:id="1327785524">
      <w:bodyDiv w:val="1"/>
      <w:marLeft w:val="0"/>
      <w:marRight w:val="0"/>
      <w:marTop w:val="0"/>
      <w:marBottom w:val="0"/>
      <w:divBdr>
        <w:top w:val="none" w:sz="0" w:space="0" w:color="auto"/>
        <w:left w:val="none" w:sz="0" w:space="0" w:color="auto"/>
        <w:bottom w:val="none" w:sz="0" w:space="0" w:color="auto"/>
        <w:right w:val="none" w:sz="0" w:space="0" w:color="auto"/>
      </w:divBdr>
    </w:div>
    <w:div w:id="1546141602">
      <w:bodyDiv w:val="1"/>
      <w:marLeft w:val="0"/>
      <w:marRight w:val="0"/>
      <w:marTop w:val="0"/>
      <w:marBottom w:val="0"/>
      <w:divBdr>
        <w:top w:val="none" w:sz="0" w:space="0" w:color="auto"/>
        <w:left w:val="none" w:sz="0" w:space="0" w:color="auto"/>
        <w:bottom w:val="none" w:sz="0" w:space="0" w:color="auto"/>
        <w:right w:val="none" w:sz="0" w:space="0" w:color="auto"/>
      </w:divBdr>
    </w:div>
    <w:div w:id="1850484710">
      <w:bodyDiv w:val="1"/>
      <w:marLeft w:val="0"/>
      <w:marRight w:val="0"/>
      <w:marTop w:val="0"/>
      <w:marBottom w:val="0"/>
      <w:divBdr>
        <w:top w:val="none" w:sz="0" w:space="0" w:color="auto"/>
        <w:left w:val="none" w:sz="0" w:space="0" w:color="auto"/>
        <w:bottom w:val="none" w:sz="0" w:space="0" w:color="auto"/>
        <w:right w:val="none" w:sz="0" w:space="0" w:color="auto"/>
      </w:divBdr>
    </w:div>
    <w:div w:id="202396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ΕΝΤΥΠΟ ΚΕΠ</Template>
  <TotalTime>70</TotalTime>
  <Pages>3</Pages>
  <Words>1307</Words>
  <Characters>7564</Characters>
  <Application>Microsoft Office Word</Application>
  <DocSecurity>0</DocSecurity>
  <Lines>63</Lines>
  <Paragraphs>17</Paragraphs>
  <ScaleCrop>false</ScaleCrop>
  <HeadingPairs>
    <vt:vector size="6" baseType="variant">
      <vt:variant>
        <vt:lpstr>Τίτλος</vt:lpstr>
      </vt:variant>
      <vt:variant>
        <vt:i4>1</vt:i4>
      </vt:variant>
      <vt:variant>
        <vt:lpstr>Title</vt:lpstr>
      </vt:variant>
      <vt:variant>
        <vt:i4>1</vt:i4>
      </vt:variant>
      <vt:variant>
        <vt:lpstr>Headings</vt:lpstr>
      </vt:variant>
      <vt:variant>
        <vt:i4>3</vt:i4>
      </vt:variant>
    </vt:vector>
  </HeadingPairs>
  <TitlesOfParts>
    <vt:vector size="5" baseType="lpstr">
      <vt:lpstr> </vt:lpstr>
      <vt:lpstr> </vt:lpstr>
      <vt:lpstr>        ΠΑΡΑΡΤΗΜΑ Ι</vt:lpstr>
      <vt:lpstr>        ΥΠΕΥΘΥΝΗ ΔΗΛΩΣΗ</vt:lpstr>
      <vt:lpstr>        (άρθρο 8 Ν.1599/1986)</vt:lpstr>
    </vt:vector>
  </TitlesOfParts>
  <Company>Hewlett-Packard Company</Company>
  <LinksUpToDate>false</LinksUpToDate>
  <CharactersWithSpaces>8854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User</cp:lastModifiedBy>
  <cp:revision>8</cp:revision>
  <cp:lastPrinted>2002-09-25T08:58:00Z</cp:lastPrinted>
  <dcterms:created xsi:type="dcterms:W3CDTF">2023-03-20T12:00:00Z</dcterms:created>
  <dcterms:modified xsi:type="dcterms:W3CDTF">2023-05-25T09:31:00Z</dcterms:modified>
</cp:coreProperties>
</file>